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6" w:rsidRDefault="008E6536" w:rsidP="008E6536">
      <w:pPr>
        <w:pStyle w:val="Ttulo"/>
      </w:pPr>
      <w:r>
        <w:t xml:space="preserve">Compra Directa Nro. </w:t>
      </w:r>
      <w:r w:rsidR="00ED6ADC">
        <w:t>637</w:t>
      </w:r>
      <w:r>
        <w:t xml:space="preserve">/2020  </w:t>
      </w:r>
      <w:proofErr w:type="spellStart"/>
      <w:r>
        <w:t>Drum</w:t>
      </w:r>
      <w:proofErr w:type="spellEnd"/>
      <w:r>
        <w:t xml:space="preserve"> y tóner para impresoras </w:t>
      </w:r>
    </w:p>
    <w:p w:rsidR="008E6536" w:rsidRDefault="008E6536" w:rsidP="008E6536">
      <w:bookmarkStart w:id="0" w:name="_GoBack"/>
      <w:bookmarkEnd w:id="0"/>
    </w:p>
    <w:p w:rsidR="00977DBB" w:rsidRDefault="00977DBB" w:rsidP="008E6536"/>
    <w:tbl>
      <w:tblPr>
        <w:tblStyle w:val="Tablaconcuadrcula"/>
        <w:tblW w:w="7025" w:type="dxa"/>
        <w:jc w:val="center"/>
        <w:tblLook w:val="04A0" w:firstRow="1" w:lastRow="0" w:firstColumn="1" w:lastColumn="0" w:noHBand="0" w:noVBand="1"/>
      </w:tblPr>
      <w:tblGrid>
        <w:gridCol w:w="968"/>
        <w:gridCol w:w="2160"/>
        <w:gridCol w:w="2788"/>
        <w:gridCol w:w="1109"/>
      </w:tblGrid>
      <w:tr w:rsidR="008E6536" w:rsidRPr="008E6536" w:rsidTr="008E6536">
        <w:trPr>
          <w:trHeight w:val="42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b/>
                <w:sz w:val="24"/>
              </w:rPr>
            </w:pPr>
            <w:r w:rsidRPr="008E6536">
              <w:rPr>
                <w:b/>
                <w:sz w:val="24"/>
              </w:rPr>
              <w:t>Ítem Nro.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b/>
                <w:sz w:val="24"/>
              </w:rPr>
            </w:pPr>
            <w:r w:rsidRPr="008E6536">
              <w:rPr>
                <w:b/>
                <w:sz w:val="24"/>
              </w:rPr>
              <w:t>Descripción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b/>
                <w:sz w:val="24"/>
              </w:rPr>
            </w:pPr>
            <w:r w:rsidRPr="008E6536">
              <w:rPr>
                <w:b/>
                <w:sz w:val="24"/>
              </w:rPr>
              <w:t>Impresora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b/>
                <w:sz w:val="24"/>
              </w:rPr>
            </w:pPr>
            <w:r w:rsidRPr="008E6536">
              <w:rPr>
                <w:b/>
                <w:sz w:val="24"/>
              </w:rPr>
              <w:t>Cantidad</w:t>
            </w:r>
          </w:p>
        </w:tc>
      </w:tr>
      <w:tr w:rsidR="008E6536" w:rsidRPr="008E6536" w:rsidTr="008E6536">
        <w:trPr>
          <w:trHeight w:val="42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Tóner</w:t>
            </w:r>
          </w:p>
        </w:tc>
        <w:tc>
          <w:tcPr>
            <w:tcW w:w="0" w:type="auto"/>
          </w:tcPr>
          <w:p w:rsidR="008E6536" w:rsidRPr="008E6536" w:rsidRDefault="008E6536" w:rsidP="00ED6ADC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 xml:space="preserve">BROTHER  </w:t>
            </w:r>
            <w:r w:rsidR="00ED6ADC">
              <w:rPr>
                <w:sz w:val="24"/>
              </w:rPr>
              <w:t>DCP-8080DN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6536" w:rsidRPr="008E6536" w:rsidTr="008E6536">
        <w:trPr>
          <w:trHeight w:val="42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Tóner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BROTHER  MFC-1815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2</w:t>
            </w:r>
          </w:p>
        </w:tc>
      </w:tr>
      <w:tr w:rsidR="008E6536" w:rsidRPr="008E6536" w:rsidTr="008E6536">
        <w:trPr>
          <w:trHeight w:val="44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Tóner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SAMSUNG ML-1665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6536" w:rsidRPr="008E6536" w:rsidTr="008E6536">
        <w:trPr>
          <w:trHeight w:val="42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Tóner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SAMSUNG PRO EXPRESS MB4020DN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6536" w:rsidRPr="008E6536" w:rsidTr="008E6536">
        <w:trPr>
          <w:trHeight w:val="42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8E6536" w:rsidRPr="008E6536" w:rsidRDefault="00ED6ADC" w:rsidP="00ED6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Tóner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PANASONIC KX-MB3010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6536" w:rsidRPr="008E6536" w:rsidTr="008E6536">
        <w:trPr>
          <w:trHeight w:val="443"/>
          <w:jc w:val="center"/>
        </w:trPr>
        <w:tc>
          <w:tcPr>
            <w:tcW w:w="0" w:type="auto"/>
          </w:tcPr>
          <w:p w:rsidR="008E6536" w:rsidRPr="008E6536" w:rsidRDefault="008E6536" w:rsidP="008E6536">
            <w:pPr>
              <w:jc w:val="center"/>
              <w:rPr>
                <w:sz w:val="24"/>
              </w:rPr>
            </w:pPr>
            <w:r w:rsidRPr="008E6536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Drum</w:t>
            </w:r>
            <w:proofErr w:type="spellEnd"/>
            <w:r>
              <w:rPr>
                <w:sz w:val="24"/>
              </w:rPr>
              <w:t xml:space="preserve"> (unidad de imagen)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PANASONIC KX-MB3010</w:t>
            </w:r>
          </w:p>
        </w:tc>
        <w:tc>
          <w:tcPr>
            <w:tcW w:w="0" w:type="auto"/>
          </w:tcPr>
          <w:p w:rsidR="008E6536" w:rsidRPr="008E6536" w:rsidRDefault="00ED6ADC" w:rsidP="008E6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E6536" w:rsidRPr="008E6536" w:rsidRDefault="008E6536" w:rsidP="008E6536">
      <w:pPr>
        <w:rPr>
          <w:sz w:val="24"/>
        </w:rPr>
      </w:pPr>
    </w:p>
    <w:sectPr w:rsidR="008E6536" w:rsidRPr="008E6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6"/>
    <w:rsid w:val="008E6536"/>
    <w:rsid w:val="00977DBB"/>
    <w:rsid w:val="00E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E6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6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E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E6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6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E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2020-07-07T09:49:00Z</dcterms:created>
  <dcterms:modified xsi:type="dcterms:W3CDTF">2020-07-07T09:49:00Z</dcterms:modified>
</cp:coreProperties>
</file>