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192C8B">
        <w:rPr>
          <w:b/>
          <w:sz w:val="24"/>
          <w:szCs w:val="24"/>
        </w:rPr>
        <w:t>66.2019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RECEPCION DE OFERTAS</w:t>
      </w:r>
      <w:r w:rsidR="00192C8B">
        <w:rPr>
          <w:b/>
          <w:sz w:val="24"/>
          <w:szCs w:val="24"/>
        </w:rPr>
        <w:t xml:space="preserve">  4/</w:t>
      </w:r>
      <w:r w:rsidR="004C7512">
        <w:rPr>
          <w:b/>
          <w:sz w:val="24"/>
          <w:szCs w:val="24"/>
        </w:rPr>
        <w:t>10</w:t>
      </w:r>
      <w:bookmarkStart w:id="0" w:name="_GoBack"/>
      <w:bookmarkEnd w:id="0"/>
      <w:r w:rsidR="00192C8B">
        <w:rPr>
          <w:b/>
          <w:sz w:val="24"/>
          <w:szCs w:val="24"/>
        </w:rPr>
        <w:t>/2019</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FA65F3" w:rsidRPr="00192C8B" w:rsidRDefault="00846D80" w:rsidP="00192C8B">
      <w:pPr>
        <w:spacing w:line="480" w:lineRule="auto"/>
        <w:rPr>
          <w:b/>
          <w:sz w:val="24"/>
          <w:szCs w:val="24"/>
        </w:rPr>
      </w:pPr>
      <w:r w:rsidRPr="00A50551">
        <w:rPr>
          <w:rFonts w:cs="Arial"/>
          <w:sz w:val="24"/>
          <w:szCs w:val="24"/>
        </w:rPr>
        <w:t xml:space="preserve"> </w:t>
      </w:r>
      <w:r w:rsidR="00192C8B">
        <w:rPr>
          <w:rFonts w:ascii="Arial" w:hAnsi="Arial" w:cs="Arial"/>
          <w:color w:val="333333"/>
          <w:sz w:val="18"/>
          <w:szCs w:val="18"/>
          <w:shd w:val="clear" w:color="auto" w:fill="FFFFFF"/>
        </w:rPr>
        <w:t xml:space="preserve">Se solicita la adquisición de un </w:t>
      </w:r>
      <w:proofErr w:type="spellStart"/>
      <w:r w:rsidR="00192C8B">
        <w:rPr>
          <w:rFonts w:ascii="Arial" w:hAnsi="Arial" w:cs="Arial"/>
          <w:color w:val="333333"/>
          <w:sz w:val="18"/>
          <w:szCs w:val="18"/>
          <w:shd w:val="clear" w:color="auto" w:fill="FFFFFF"/>
        </w:rPr>
        <w:t>locker</w:t>
      </w:r>
      <w:proofErr w:type="spellEnd"/>
      <w:r w:rsidR="00192C8B">
        <w:rPr>
          <w:rFonts w:ascii="Arial" w:hAnsi="Arial" w:cs="Arial"/>
          <w:color w:val="333333"/>
          <w:sz w:val="18"/>
          <w:szCs w:val="18"/>
          <w:shd w:val="clear" w:color="auto" w:fill="FFFFFF"/>
        </w:rPr>
        <w:t xml:space="preserve"> metálico </w:t>
      </w:r>
      <w:r w:rsidR="00192C8B">
        <w:rPr>
          <w:rFonts w:ascii="Arial" w:hAnsi="Arial" w:cs="Arial"/>
          <w:color w:val="333333"/>
          <w:sz w:val="18"/>
          <w:szCs w:val="18"/>
        </w:rPr>
        <w:br/>
      </w:r>
      <w:r w:rsidR="00FA65F3" w:rsidRPr="00192C8B">
        <w:rPr>
          <w:b/>
          <w:sz w:val="24"/>
          <w:szCs w:val="24"/>
        </w:rPr>
        <w:t>ESPECIFICACIONES TÉCNICAS</w:t>
      </w:r>
      <w:r w:rsidR="00866DFE" w:rsidRPr="00192C8B">
        <w:rPr>
          <w:b/>
          <w:sz w:val="24"/>
          <w:szCs w:val="24"/>
        </w:rPr>
        <w:t xml:space="preserve"> MÍNIMAS REQUERIDAS:</w:t>
      </w:r>
    </w:p>
    <w:p w:rsidR="00192C8B" w:rsidRDefault="00192C8B" w:rsidP="00192C8B">
      <w:pPr>
        <w:pStyle w:val="Prrafodelista"/>
        <w:spacing w:line="480" w:lineRule="auto"/>
        <w:ind w:left="142" w:hanging="578"/>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6 puertas con cerradura portacandado</w:t>
      </w:r>
    </w:p>
    <w:p w:rsidR="00192C8B" w:rsidRPr="00192C8B" w:rsidRDefault="00192C8B" w:rsidP="00192C8B">
      <w:pPr>
        <w:pStyle w:val="Prrafodelista"/>
        <w:spacing w:line="480" w:lineRule="auto"/>
        <w:ind w:left="142" w:hanging="141"/>
        <w:rPr>
          <w:rFonts w:cs="Arial"/>
          <w:b/>
          <w:sz w:val="24"/>
          <w:szCs w:val="24"/>
        </w:rPr>
      </w:pPr>
      <w:r w:rsidRPr="00192C8B">
        <w:rPr>
          <w:rFonts w:ascii="Arial" w:hAnsi="Arial" w:cs="Arial"/>
          <w:color w:val="333333"/>
          <w:sz w:val="18"/>
          <w:szCs w:val="18"/>
          <w:shd w:val="clear" w:color="auto" w:fill="FFFFFF"/>
        </w:rPr>
        <w:t>Medidas aprox. 180 de alto x 90 de base x 42 de profundidad.</w:t>
      </w:r>
    </w:p>
    <w:p w:rsidR="00FA65F3" w:rsidRPr="00A50551" w:rsidRDefault="00EA0410" w:rsidP="00FA65F3">
      <w:pPr>
        <w:rPr>
          <w:sz w:val="24"/>
          <w:szCs w:val="24"/>
        </w:rPr>
      </w:pPr>
      <w:r w:rsidRPr="00A50551">
        <w:rPr>
          <w:b/>
          <w:sz w:val="24"/>
          <w:szCs w:val="24"/>
        </w:rPr>
        <w:t>3.</w:t>
      </w:r>
      <w:r w:rsidRPr="00A50551">
        <w:rPr>
          <w:sz w:val="24"/>
          <w:szCs w:val="24"/>
        </w:rPr>
        <w:t xml:space="preserve"> </w:t>
      </w:r>
      <w:r w:rsidR="00FA65F3" w:rsidRPr="00A50551">
        <w:rPr>
          <w:sz w:val="24"/>
          <w:szCs w:val="24"/>
        </w:rPr>
        <w:t xml:space="preserve"> </w:t>
      </w:r>
      <w:r w:rsidR="00FA65F3" w:rsidRPr="00A50551">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t>Vencido dicho plazo no se dará trámite a ninguna solicitud de aclaración.</w:t>
      </w:r>
    </w:p>
    <w:p w:rsidR="00FA65F3" w:rsidRPr="00A50551" w:rsidRDefault="00FA65F3" w:rsidP="00FA65F3">
      <w:pPr>
        <w:rPr>
          <w:sz w:val="24"/>
          <w:szCs w:val="24"/>
        </w:rPr>
      </w:pPr>
      <w:r w:rsidRPr="00A50551">
        <w:rPr>
          <w:sz w:val="24"/>
          <w:szCs w:val="24"/>
        </w:rPr>
        <w:lastRenderedPageBreak/>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A50551">
        <w:rPr>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A0410">
      <w:pPr>
        <w:pStyle w:val="Prrafodelista"/>
        <w:ind w:left="360"/>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A0410">
      <w:pPr>
        <w:pStyle w:val="Prrafodelista"/>
        <w:ind w:left="360"/>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A0410">
      <w:pPr>
        <w:pStyle w:val="Prrafodelista"/>
        <w:ind w:left="360"/>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b/>
          <w:sz w:val="24"/>
          <w:szCs w:val="24"/>
        </w:rPr>
        <w:t>Las mismas deberán anexarse en archivo (formato .</w:t>
      </w:r>
      <w:proofErr w:type="spellStart"/>
      <w:r w:rsidRPr="00A50551">
        <w:rPr>
          <w:b/>
          <w:sz w:val="24"/>
          <w:szCs w:val="24"/>
        </w:rPr>
        <w:t>pdf</w:t>
      </w:r>
      <w:proofErr w:type="spellEnd"/>
      <w:r w:rsidRPr="00A50551">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sz w:val="24"/>
          <w:szCs w:val="24"/>
        </w:rPr>
        <w:t>Toda cláusula imprecisa, ambigua, y/o contradictoria a criterio del Organismo, será interpretada por la Institución a su exclusivo criterio.</w:t>
      </w:r>
    </w:p>
    <w:p w:rsidR="00EA0410" w:rsidRPr="00A50551" w:rsidRDefault="00EA0410" w:rsidP="00EA0410">
      <w:pPr>
        <w:pStyle w:val="Prrafodelista"/>
        <w:ind w:left="360"/>
        <w:jc w:val="both"/>
        <w:rPr>
          <w:sz w:val="24"/>
          <w:szCs w:val="24"/>
        </w:rPr>
      </w:pPr>
    </w:p>
    <w:p w:rsidR="00EA0410" w:rsidRPr="00A50551" w:rsidRDefault="00EA0410" w:rsidP="00EA0410">
      <w:pPr>
        <w:pStyle w:val="Prrafodelista"/>
        <w:ind w:left="360"/>
        <w:jc w:val="both"/>
        <w:rPr>
          <w:sz w:val="24"/>
          <w:szCs w:val="24"/>
        </w:rPr>
      </w:pPr>
      <w:r w:rsidRPr="00A50551">
        <w:rPr>
          <w:sz w:val="24"/>
          <w:szCs w:val="24"/>
        </w:rPr>
        <w:t xml:space="preserve">Toda información complementaria, antecedentes, folletos, etc. deben subirse a la página de compras estatales, como anexo, conjuntamente con la oferta, antes de la fecha y hora </w:t>
      </w:r>
      <w:r w:rsidRPr="00A50551">
        <w:rPr>
          <w:sz w:val="24"/>
          <w:szCs w:val="24"/>
        </w:rPr>
        <w:lastRenderedPageBreak/>
        <w:t>establecida para la recepción de las mismas. En caso contrario, no serán consideradas para la evaluación de las ofertas.</w:t>
      </w:r>
    </w:p>
    <w:p w:rsidR="008031B3" w:rsidRPr="00A50551" w:rsidRDefault="008031B3" w:rsidP="00EA0410">
      <w:pPr>
        <w:pStyle w:val="Prrafodelista"/>
        <w:ind w:left="360"/>
        <w:jc w:val="both"/>
        <w:rPr>
          <w:sz w:val="24"/>
          <w:szCs w:val="24"/>
        </w:rPr>
      </w:pP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8031B3" w:rsidRPr="00A50551" w:rsidRDefault="008031B3" w:rsidP="008031B3">
      <w:pPr>
        <w:pStyle w:val="Prrafodelista"/>
        <w:numPr>
          <w:ilvl w:val="0"/>
          <w:numId w:val="13"/>
        </w:numPr>
        <w:spacing w:after="0" w:line="240" w:lineRule="auto"/>
        <w:ind w:right="4791"/>
        <w:jc w:val="both"/>
        <w:rPr>
          <w:rFonts w:eastAsia="Arial" w:cs="Arial"/>
          <w:b/>
          <w:sz w:val="24"/>
          <w:szCs w:val="24"/>
        </w:rPr>
      </w:pPr>
      <w:r w:rsidRPr="00A50551">
        <w:rPr>
          <w:rFonts w:eastAsia="Arial" w:cs="Arial"/>
          <w:b/>
          <w:sz w:val="24"/>
          <w:szCs w:val="24"/>
        </w:rPr>
        <w:t>VALIDEZ DE LA PROPUESTA.</w:t>
      </w:r>
    </w:p>
    <w:p w:rsidR="008031B3" w:rsidRPr="00A50551" w:rsidRDefault="008031B3" w:rsidP="008031B3">
      <w:pPr>
        <w:pStyle w:val="Prrafodelista"/>
        <w:tabs>
          <w:tab w:val="left" w:pos="1127"/>
        </w:tabs>
        <w:ind w:right="4791"/>
        <w:jc w:val="both"/>
        <w:rPr>
          <w:rFonts w:eastAsia="Arial" w:cs="Arial"/>
          <w:b/>
          <w:sz w:val="24"/>
          <w:szCs w:val="24"/>
        </w:rPr>
      </w:pPr>
      <w:r w:rsidRPr="00A50551">
        <w:rPr>
          <w:rFonts w:eastAsia="Arial" w:cs="Arial"/>
          <w:b/>
          <w:sz w:val="24"/>
          <w:szCs w:val="24"/>
        </w:rPr>
        <w:tab/>
      </w:r>
    </w:p>
    <w:p w:rsidR="008031B3" w:rsidRPr="00A50551" w:rsidRDefault="008031B3" w:rsidP="008031B3">
      <w:pPr>
        <w:pStyle w:val="Prrafodelista"/>
        <w:ind w:right="10"/>
        <w:jc w:val="both"/>
        <w:rPr>
          <w:rFonts w:eastAsia="Arial" w:cs="Arial"/>
          <w:sz w:val="24"/>
          <w:szCs w:val="24"/>
        </w:rPr>
      </w:pPr>
      <w:r w:rsidRPr="00A50551">
        <w:rPr>
          <w:rFonts w:eastAsia="Arial" w:cs="Arial"/>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8031B3" w:rsidRPr="00A50551" w:rsidRDefault="008031B3" w:rsidP="008031B3">
      <w:pPr>
        <w:pStyle w:val="Prrafodelista"/>
        <w:spacing w:after="0" w:line="240" w:lineRule="auto"/>
        <w:ind w:right="10"/>
        <w:jc w:val="both"/>
        <w:rPr>
          <w:rFonts w:eastAsia="Arial" w:cs="Arial"/>
          <w:sz w:val="24"/>
          <w:szCs w:val="24"/>
        </w:rPr>
      </w:pPr>
    </w:p>
    <w:p w:rsidR="00EA0410" w:rsidRPr="00A50551" w:rsidRDefault="00EA0410" w:rsidP="00EA0410">
      <w:pPr>
        <w:pStyle w:val="Prrafodelista"/>
        <w:spacing w:after="0" w:line="240" w:lineRule="auto"/>
        <w:ind w:right="10"/>
        <w:jc w:val="both"/>
        <w:rPr>
          <w:rFonts w:eastAsia="Arial" w:cs="Arial"/>
          <w:sz w:val="24"/>
          <w:szCs w:val="24"/>
        </w:rPr>
      </w:pP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7A5BF6" w:rsidP="00FA65F3">
      <w:pPr>
        <w:rPr>
          <w:sz w:val="24"/>
          <w:szCs w:val="24"/>
        </w:rPr>
      </w:pPr>
      <w:r w:rsidRPr="00A50551">
        <w:rPr>
          <w:sz w:val="24"/>
          <w:szCs w:val="24"/>
        </w:rPr>
        <w:t>1.</w:t>
      </w:r>
      <w:r w:rsidRPr="00A50551">
        <w:rPr>
          <w:sz w:val="24"/>
          <w:szCs w:val="24"/>
        </w:rPr>
        <w:tab/>
        <w:t>Precio unitario del</w:t>
      </w:r>
      <w:r w:rsidR="00FA65F3" w:rsidRPr="00A50551">
        <w:rPr>
          <w:sz w:val="24"/>
          <w:szCs w:val="24"/>
        </w:rPr>
        <w:t xml:space="preserve">  ítem ofrecido,</w:t>
      </w:r>
      <w:r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lastRenderedPageBreak/>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FA65F3" w:rsidRPr="00A50551" w:rsidRDefault="00FA65F3" w:rsidP="00FA65F3">
      <w:pPr>
        <w:rPr>
          <w:b/>
          <w:sz w:val="24"/>
          <w:szCs w:val="24"/>
        </w:rPr>
      </w:pPr>
      <w:r w:rsidRPr="00A50551">
        <w:rPr>
          <w:b/>
          <w:sz w:val="24"/>
          <w:szCs w:val="24"/>
        </w:rPr>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 xml:space="preserve">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w:t>
      </w:r>
      <w:r w:rsidRPr="00A50551">
        <w:rPr>
          <w:sz w:val="24"/>
          <w:szCs w:val="24"/>
        </w:rPr>
        <w:lastRenderedPageBreak/>
        <w:t>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A50551" w:rsidRDefault="00A50551" w:rsidP="00A50551">
      <w:pPr>
        <w:spacing w:after="0" w:line="358" w:lineRule="auto"/>
        <w:ind w:right="152"/>
        <w:jc w:val="both"/>
        <w:rPr>
          <w:rFonts w:eastAsia="Arial" w:cs="Arial"/>
          <w:spacing w:val="-1"/>
          <w:sz w:val="24"/>
          <w:szCs w:val="24"/>
        </w:rPr>
      </w:pPr>
      <w:r w:rsidRPr="00A50551">
        <w:rPr>
          <w:rFonts w:eastAsia="Arial" w:cs="Arial"/>
          <w:spacing w:val="-1"/>
          <w:sz w:val="24"/>
          <w:szCs w:val="24"/>
        </w:rPr>
        <w:t>Al momento de la entrega de la orden de compra el adjudicatario deberá estar inscripto en RUPE en calidad de proveedor ACTIVO.</w:t>
      </w:r>
    </w:p>
    <w:p w:rsidR="00A50551" w:rsidRPr="00A50551" w:rsidRDefault="00A50551" w:rsidP="00A50551">
      <w:pPr>
        <w:spacing w:line="359" w:lineRule="auto"/>
        <w:ind w:right="146"/>
        <w:jc w:val="both"/>
        <w:rPr>
          <w:rFonts w:eastAsia="Arial" w:cs="Arial"/>
          <w:sz w:val="24"/>
          <w:szCs w:val="24"/>
        </w:rPr>
      </w:pPr>
      <w:r w:rsidRPr="00A50551">
        <w:rPr>
          <w:rFonts w:eastAsia="Arial" w:cs="Arial"/>
          <w:spacing w:val="-1"/>
          <w:sz w:val="24"/>
          <w:szCs w:val="24"/>
        </w:rPr>
        <w:t>S</w:t>
      </w:r>
      <w:r w:rsidRPr="00A50551">
        <w:rPr>
          <w:rFonts w:eastAsia="Arial" w:cs="Arial"/>
          <w:sz w:val="24"/>
          <w:szCs w:val="24"/>
        </w:rPr>
        <w:t>i</w:t>
      </w:r>
      <w:r w:rsidRPr="00A50551">
        <w:rPr>
          <w:rFonts w:eastAsia="Arial" w:cs="Arial"/>
          <w:spacing w:val="48"/>
          <w:sz w:val="24"/>
          <w:szCs w:val="24"/>
        </w:rPr>
        <w:t xml:space="preserve"> </w:t>
      </w:r>
      <w:r w:rsidRPr="00A50551">
        <w:rPr>
          <w:rFonts w:eastAsia="Arial" w:cs="Arial"/>
          <w:sz w:val="24"/>
          <w:szCs w:val="24"/>
        </w:rPr>
        <w:t>al</w:t>
      </w:r>
      <w:r w:rsidRPr="00A50551">
        <w:rPr>
          <w:rFonts w:eastAsia="Arial" w:cs="Arial"/>
          <w:spacing w:val="45"/>
          <w:sz w:val="24"/>
          <w:szCs w:val="24"/>
        </w:rPr>
        <w:t xml:space="preserve"> </w:t>
      </w:r>
      <w:r w:rsidRPr="00A50551">
        <w:rPr>
          <w:rFonts w:eastAsia="Arial" w:cs="Arial"/>
          <w:spacing w:val="4"/>
          <w:sz w:val="24"/>
          <w:szCs w:val="24"/>
        </w:rPr>
        <w:t>m</w:t>
      </w:r>
      <w:r w:rsidRPr="00A50551">
        <w:rPr>
          <w:rFonts w:eastAsia="Arial" w:cs="Arial"/>
          <w:sz w:val="24"/>
          <w:szCs w:val="24"/>
        </w:rPr>
        <w:t>o</w:t>
      </w:r>
      <w:r w:rsidRPr="00A50551">
        <w:rPr>
          <w:rFonts w:eastAsia="Arial" w:cs="Arial"/>
          <w:spacing w:val="4"/>
          <w:sz w:val="24"/>
          <w:szCs w:val="24"/>
        </w:rPr>
        <w:t>m</w:t>
      </w:r>
      <w:r w:rsidRPr="00A50551">
        <w:rPr>
          <w:rFonts w:eastAsia="Arial" w:cs="Arial"/>
          <w:sz w:val="24"/>
          <w:szCs w:val="24"/>
        </w:rPr>
        <w:t>e</w:t>
      </w:r>
      <w:r w:rsidRPr="00A50551">
        <w:rPr>
          <w:rFonts w:eastAsia="Arial" w:cs="Arial"/>
          <w:spacing w:val="-1"/>
          <w:sz w:val="24"/>
          <w:szCs w:val="24"/>
        </w:rPr>
        <w:t>n</w:t>
      </w:r>
      <w:r w:rsidRPr="00A50551">
        <w:rPr>
          <w:rFonts w:eastAsia="Arial" w:cs="Arial"/>
          <w:sz w:val="24"/>
          <w:szCs w:val="24"/>
        </w:rPr>
        <w:t>to</w:t>
      </w:r>
      <w:r w:rsidRPr="00A50551">
        <w:rPr>
          <w:rFonts w:eastAsia="Arial" w:cs="Arial"/>
          <w:spacing w:val="39"/>
          <w:sz w:val="24"/>
          <w:szCs w:val="24"/>
        </w:rPr>
        <w:t xml:space="preserve"> </w:t>
      </w:r>
      <w:r w:rsidRPr="00A50551">
        <w:rPr>
          <w:rFonts w:eastAsia="Arial" w:cs="Arial"/>
          <w:sz w:val="24"/>
          <w:szCs w:val="24"/>
        </w:rPr>
        <w:t>de</w:t>
      </w:r>
      <w:r w:rsidRPr="00A50551">
        <w:rPr>
          <w:rFonts w:eastAsia="Arial" w:cs="Arial"/>
          <w:spacing w:val="47"/>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6"/>
          <w:sz w:val="24"/>
          <w:szCs w:val="24"/>
        </w:rPr>
        <w:t xml:space="preserve"> </w:t>
      </w:r>
      <w:r w:rsidRPr="00A50551">
        <w:rPr>
          <w:rFonts w:eastAsia="Arial" w:cs="Arial"/>
          <w:spacing w:val="2"/>
          <w:sz w:val="24"/>
          <w:szCs w:val="24"/>
        </w:rPr>
        <w:t>a</w:t>
      </w:r>
      <w:r w:rsidRPr="00A50551">
        <w:rPr>
          <w:rFonts w:eastAsia="Arial" w:cs="Arial"/>
          <w:sz w:val="24"/>
          <w:szCs w:val="24"/>
        </w:rPr>
        <w:t>d</w:t>
      </w:r>
      <w:r w:rsidRPr="00A50551">
        <w:rPr>
          <w:rFonts w:eastAsia="Arial" w:cs="Arial"/>
          <w:spacing w:val="1"/>
          <w:sz w:val="24"/>
          <w:szCs w:val="24"/>
        </w:rPr>
        <w:t>j</w:t>
      </w:r>
      <w:r w:rsidRPr="00A50551">
        <w:rPr>
          <w:rFonts w:eastAsia="Arial" w:cs="Arial"/>
          <w:spacing w:val="2"/>
          <w:sz w:val="24"/>
          <w:szCs w:val="24"/>
        </w:rPr>
        <w:t>u</w:t>
      </w:r>
      <w:r w:rsidRPr="00A50551">
        <w:rPr>
          <w:rFonts w:eastAsia="Arial" w:cs="Arial"/>
          <w:sz w:val="24"/>
          <w:szCs w:val="24"/>
        </w:rPr>
        <w:t>d</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w:t>
      </w:r>
      <w:r w:rsidRPr="00A50551">
        <w:rPr>
          <w:rFonts w:eastAsia="Arial" w:cs="Arial"/>
          <w:spacing w:val="-1"/>
          <w:sz w:val="24"/>
          <w:szCs w:val="24"/>
        </w:rPr>
        <w:t>i</w:t>
      </w:r>
      <w:r w:rsidRPr="00A50551">
        <w:rPr>
          <w:rFonts w:eastAsia="Arial" w:cs="Arial"/>
          <w:spacing w:val="2"/>
          <w:sz w:val="24"/>
          <w:szCs w:val="24"/>
        </w:rPr>
        <w:t>ó</w:t>
      </w:r>
      <w:r w:rsidRPr="00A50551">
        <w:rPr>
          <w:rFonts w:eastAsia="Arial" w:cs="Arial"/>
          <w:sz w:val="24"/>
          <w:szCs w:val="24"/>
        </w:rPr>
        <w:t>n,</w:t>
      </w:r>
      <w:r w:rsidRPr="00A50551">
        <w:rPr>
          <w:rFonts w:eastAsia="Arial" w:cs="Arial"/>
          <w:spacing w:val="38"/>
          <w:sz w:val="24"/>
          <w:szCs w:val="24"/>
        </w:rPr>
        <w:t xml:space="preserve"> </w:t>
      </w:r>
      <w:r w:rsidRPr="00A50551">
        <w:rPr>
          <w:rFonts w:eastAsia="Arial" w:cs="Arial"/>
          <w:sz w:val="24"/>
          <w:szCs w:val="24"/>
        </w:rPr>
        <w:t>el</w:t>
      </w:r>
      <w:r w:rsidRPr="00A50551">
        <w:rPr>
          <w:rFonts w:eastAsia="Arial" w:cs="Arial"/>
          <w:spacing w:val="47"/>
          <w:sz w:val="24"/>
          <w:szCs w:val="24"/>
        </w:rPr>
        <w:t xml:space="preserve"> </w:t>
      </w:r>
      <w:r w:rsidRPr="00A50551">
        <w:rPr>
          <w:rFonts w:eastAsia="Arial" w:cs="Arial"/>
          <w:sz w:val="24"/>
          <w:szCs w:val="24"/>
        </w:rPr>
        <w:t>pro</w:t>
      </w:r>
      <w:r w:rsidRPr="00A50551">
        <w:rPr>
          <w:rFonts w:eastAsia="Arial" w:cs="Arial"/>
          <w:spacing w:val="1"/>
          <w:sz w:val="24"/>
          <w:szCs w:val="24"/>
        </w:rPr>
        <w:t>v</w:t>
      </w:r>
      <w:r w:rsidRPr="00A50551">
        <w:rPr>
          <w:rFonts w:eastAsia="Arial" w:cs="Arial"/>
          <w:sz w:val="24"/>
          <w:szCs w:val="24"/>
        </w:rPr>
        <w:t>e</w:t>
      </w:r>
      <w:r w:rsidRPr="00A50551">
        <w:rPr>
          <w:rFonts w:eastAsia="Arial" w:cs="Arial"/>
          <w:spacing w:val="-1"/>
          <w:sz w:val="24"/>
          <w:szCs w:val="24"/>
        </w:rPr>
        <w:t>e</w:t>
      </w:r>
      <w:r w:rsidRPr="00A50551">
        <w:rPr>
          <w:rFonts w:eastAsia="Arial" w:cs="Arial"/>
          <w:spacing w:val="2"/>
          <w:sz w:val="24"/>
          <w:szCs w:val="24"/>
        </w:rPr>
        <w:t>d</w:t>
      </w:r>
      <w:r w:rsidRPr="00A50551">
        <w:rPr>
          <w:rFonts w:eastAsia="Arial" w:cs="Arial"/>
          <w:sz w:val="24"/>
          <w:szCs w:val="24"/>
        </w:rPr>
        <w:t>or</w:t>
      </w:r>
      <w:r w:rsidRPr="00A50551">
        <w:rPr>
          <w:rFonts w:eastAsia="Arial" w:cs="Arial"/>
          <w:spacing w:val="39"/>
          <w:sz w:val="24"/>
          <w:szCs w:val="24"/>
        </w:rPr>
        <w:t xml:space="preserve"> </w:t>
      </w:r>
      <w:r w:rsidRPr="00A50551">
        <w:rPr>
          <w:rFonts w:eastAsia="Arial" w:cs="Arial"/>
          <w:sz w:val="24"/>
          <w:szCs w:val="24"/>
        </w:rPr>
        <w:t>q</w:t>
      </w:r>
      <w:r w:rsidRPr="00A50551">
        <w:rPr>
          <w:rFonts w:eastAsia="Arial" w:cs="Arial"/>
          <w:spacing w:val="1"/>
          <w:sz w:val="24"/>
          <w:szCs w:val="24"/>
        </w:rPr>
        <w:t>u</w:t>
      </w:r>
      <w:r w:rsidRPr="00A50551">
        <w:rPr>
          <w:rFonts w:eastAsia="Arial" w:cs="Arial"/>
          <w:sz w:val="24"/>
          <w:szCs w:val="24"/>
        </w:rPr>
        <w:t>e</w:t>
      </w:r>
      <w:r w:rsidRPr="00A50551">
        <w:rPr>
          <w:rFonts w:eastAsia="Arial" w:cs="Arial"/>
          <w:spacing w:val="44"/>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s</w:t>
      </w:r>
      <w:r w:rsidRPr="00A50551">
        <w:rPr>
          <w:rFonts w:eastAsia="Arial" w:cs="Arial"/>
          <w:sz w:val="24"/>
          <w:szCs w:val="24"/>
        </w:rPr>
        <w:t>u</w:t>
      </w:r>
      <w:r w:rsidRPr="00A50551">
        <w:rPr>
          <w:rFonts w:eastAsia="Arial" w:cs="Arial"/>
          <w:spacing w:val="-1"/>
          <w:sz w:val="24"/>
          <w:szCs w:val="24"/>
        </w:rPr>
        <w:t>l</w:t>
      </w:r>
      <w:r w:rsidRPr="00A50551">
        <w:rPr>
          <w:rFonts w:eastAsia="Arial" w:cs="Arial"/>
          <w:spacing w:val="2"/>
          <w:sz w:val="24"/>
          <w:szCs w:val="24"/>
        </w:rPr>
        <w:t>t</w:t>
      </w:r>
      <w:r w:rsidRPr="00A50551">
        <w:rPr>
          <w:rFonts w:eastAsia="Arial" w:cs="Arial"/>
          <w:sz w:val="24"/>
          <w:szCs w:val="24"/>
        </w:rPr>
        <w:t>e</w:t>
      </w:r>
      <w:r w:rsidRPr="00A50551">
        <w:rPr>
          <w:rFonts w:eastAsia="Arial" w:cs="Arial"/>
          <w:spacing w:val="41"/>
          <w:sz w:val="24"/>
          <w:szCs w:val="24"/>
        </w:rPr>
        <w:t xml:space="preserve"> </w:t>
      </w:r>
      <w:r w:rsidRPr="00A50551">
        <w:rPr>
          <w:rFonts w:eastAsia="Arial" w:cs="Arial"/>
          <w:spacing w:val="2"/>
          <w:sz w:val="24"/>
          <w:szCs w:val="24"/>
        </w:rPr>
        <w:t>a</w:t>
      </w:r>
      <w:r w:rsidRPr="00A50551">
        <w:rPr>
          <w:rFonts w:eastAsia="Arial" w:cs="Arial"/>
          <w:sz w:val="24"/>
          <w:szCs w:val="24"/>
        </w:rPr>
        <w:t>d</w:t>
      </w:r>
      <w:r w:rsidRPr="00A50551">
        <w:rPr>
          <w:rFonts w:eastAsia="Arial" w:cs="Arial"/>
          <w:spacing w:val="1"/>
          <w:sz w:val="24"/>
          <w:szCs w:val="24"/>
        </w:rPr>
        <w:t>j</w:t>
      </w:r>
      <w:r w:rsidRPr="00A50551">
        <w:rPr>
          <w:rFonts w:eastAsia="Arial" w:cs="Arial"/>
          <w:sz w:val="24"/>
          <w:szCs w:val="24"/>
        </w:rPr>
        <w:t>u</w:t>
      </w:r>
      <w:r w:rsidRPr="00A50551">
        <w:rPr>
          <w:rFonts w:eastAsia="Arial" w:cs="Arial"/>
          <w:spacing w:val="-1"/>
          <w:sz w:val="24"/>
          <w:szCs w:val="24"/>
        </w:rPr>
        <w:t>di</w:t>
      </w:r>
      <w:r w:rsidRPr="00A50551">
        <w:rPr>
          <w:rFonts w:eastAsia="Arial" w:cs="Arial"/>
          <w:spacing w:val="1"/>
          <w:sz w:val="24"/>
          <w:szCs w:val="24"/>
        </w:rPr>
        <w:t>c</w:t>
      </w:r>
      <w:r w:rsidRPr="00A50551">
        <w:rPr>
          <w:rFonts w:eastAsia="Arial" w:cs="Arial"/>
          <w:spacing w:val="2"/>
          <w:sz w:val="24"/>
          <w:szCs w:val="24"/>
        </w:rPr>
        <w:t>a</w:t>
      </w:r>
      <w:r w:rsidRPr="00A50551">
        <w:rPr>
          <w:rFonts w:eastAsia="Arial" w:cs="Arial"/>
          <w:sz w:val="24"/>
          <w:szCs w:val="24"/>
        </w:rPr>
        <w:t>tar</w:t>
      </w:r>
      <w:r w:rsidRPr="00A50551">
        <w:rPr>
          <w:rFonts w:eastAsia="Arial" w:cs="Arial"/>
          <w:spacing w:val="2"/>
          <w:sz w:val="24"/>
          <w:szCs w:val="24"/>
        </w:rPr>
        <w:t>i</w:t>
      </w:r>
      <w:r w:rsidRPr="00A50551">
        <w:rPr>
          <w:rFonts w:eastAsia="Arial" w:cs="Arial"/>
          <w:sz w:val="24"/>
          <w:szCs w:val="24"/>
        </w:rPr>
        <w:t>o</w:t>
      </w:r>
      <w:r w:rsidRPr="00A50551">
        <w:rPr>
          <w:rFonts w:eastAsia="Arial" w:cs="Arial"/>
          <w:spacing w:val="36"/>
          <w:sz w:val="24"/>
          <w:szCs w:val="24"/>
        </w:rPr>
        <w:t xml:space="preserve"> </w:t>
      </w:r>
      <w:r w:rsidRPr="00A50551">
        <w:rPr>
          <w:rFonts w:eastAsia="Arial" w:cs="Arial"/>
          <w:sz w:val="24"/>
          <w:szCs w:val="24"/>
        </w:rPr>
        <w:t>no</w:t>
      </w:r>
      <w:r w:rsidRPr="00A50551">
        <w:rPr>
          <w:rFonts w:eastAsia="Arial" w:cs="Arial"/>
          <w:spacing w:val="47"/>
          <w:sz w:val="24"/>
          <w:szCs w:val="24"/>
        </w:rPr>
        <w:t xml:space="preserve"> </w:t>
      </w:r>
      <w:r w:rsidRPr="00A50551">
        <w:rPr>
          <w:rFonts w:eastAsia="Arial" w:cs="Arial"/>
          <w:spacing w:val="1"/>
          <w:sz w:val="24"/>
          <w:szCs w:val="24"/>
        </w:rPr>
        <w:t>c</w:t>
      </w:r>
      <w:r w:rsidRPr="00A50551">
        <w:rPr>
          <w:rFonts w:eastAsia="Arial" w:cs="Arial"/>
          <w:sz w:val="24"/>
          <w:szCs w:val="24"/>
        </w:rPr>
        <w:t>u</w:t>
      </w:r>
      <w:r w:rsidRPr="00A50551">
        <w:rPr>
          <w:rFonts w:eastAsia="Arial" w:cs="Arial"/>
          <w:spacing w:val="4"/>
          <w:sz w:val="24"/>
          <w:szCs w:val="24"/>
        </w:rPr>
        <w:t>m</w:t>
      </w:r>
      <w:r w:rsidRPr="00A50551">
        <w:rPr>
          <w:rFonts w:eastAsia="Arial" w:cs="Arial"/>
          <w:sz w:val="24"/>
          <w:szCs w:val="24"/>
        </w:rPr>
        <w:t>p</w:t>
      </w:r>
      <w:r w:rsidRPr="00A50551">
        <w:rPr>
          <w:rFonts w:eastAsia="Arial" w:cs="Arial"/>
          <w:spacing w:val="-1"/>
          <w:sz w:val="24"/>
          <w:szCs w:val="24"/>
        </w:rPr>
        <w:t>l</w:t>
      </w:r>
      <w:r w:rsidRPr="00A50551">
        <w:rPr>
          <w:rFonts w:eastAsia="Arial" w:cs="Arial"/>
          <w:sz w:val="24"/>
          <w:szCs w:val="24"/>
        </w:rPr>
        <w:t>e</w:t>
      </w:r>
      <w:r w:rsidRPr="00A50551">
        <w:rPr>
          <w:rFonts w:eastAsia="Arial" w:cs="Arial"/>
          <w:spacing w:val="41"/>
          <w:sz w:val="24"/>
          <w:szCs w:val="24"/>
        </w:rPr>
        <w:t xml:space="preserve"> </w:t>
      </w:r>
      <w:r w:rsidRPr="00A50551">
        <w:rPr>
          <w:rFonts w:eastAsia="Arial" w:cs="Arial"/>
          <w:sz w:val="24"/>
          <w:szCs w:val="24"/>
        </w:rPr>
        <w:t>e</w:t>
      </w:r>
      <w:r w:rsidRPr="00A50551">
        <w:rPr>
          <w:rFonts w:eastAsia="Arial" w:cs="Arial"/>
          <w:spacing w:val="1"/>
          <w:sz w:val="24"/>
          <w:szCs w:val="24"/>
        </w:rPr>
        <w:t>s</w:t>
      </w:r>
      <w:r w:rsidRPr="00A50551">
        <w:rPr>
          <w:rFonts w:eastAsia="Arial" w:cs="Arial"/>
          <w:sz w:val="24"/>
          <w:szCs w:val="24"/>
        </w:rPr>
        <w:t>te</w:t>
      </w:r>
      <w:r w:rsidRPr="00A50551">
        <w:rPr>
          <w:rFonts w:eastAsia="Arial" w:cs="Arial"/>
          <w:spacing w:val="44"/>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q</w:t>
      </w:r>
      <w:r w:rsidRPr="00A50551">
        <w:rPr>
          <w:rFonts w:eastAsia="Arial" w:cs="Arial"/>
          <w:sz w:val="24"/>
          <w:szCs w:val="24"/>
        </w:rPr>
        <w:t>u</w:t>
      </w:r>
      <w:r w:rsidRPr="00A50551">
        <w:rPr>
          <w:rFonts w:eastAsia="Arial" w:cs="Arial"/>
          <w:spacing w:val="-1"/>
          <w:sz w:val="24"/>
          <w:szCs w:val="24"/>
        </w:rPr>
        <w:t>i</w:t>
      </w:r>
      <w:r w:rsidRPr="00A50551">
        <w:rPr>
          <w:rFonts w:eastAsia="Arial" w:cs="Arial"/>
          <w:spacing w:val="1"/>
          <w:sz w:val="24"/>
          <w:szCs w:val="24"/>
        </w:rPr>
        <w:t>si</w:t>
      </w:r>
      <w:r w:rsidRPr="00A50551">
        <w:rPr>
          <w:rFonts w:eastAsia="Arial" w:cs="Arial"/>
          <w:sz w:val="24"/>
          <w:szCs w:val="24"/>
        </w:rPr>
        <w:t>to,</w:t>
      </w:r>
      <w:r w:rsidRPr="00A50551">
        <w:rPr>
          <w:rFonts w:eastAsia="Arial" w:cs="Arial"/>
          <w:spacing w:val="38"/>
          <w:sz w:val="24"/>
          <w:szCs w:val="24"/>
        </w:rPr>
        <w:t xml:space="preserve"> </w:t>
      </w:r>
      <w:r w:rsidRPr="00A50551">
        <w:rPr>
          <w:rFonts w:eastAsia="Arial" w:cs="Arial"/>
          <w:spacing w:val="3"/>
          <w:sz w:val="24"/>
          <w:szCs w:val="24"/>
        </w:rPr>
        <w:t>s</w:t>
      </w:r>
      <w:r w:rsidRPr="00A50551">
        <w:rPr>
          <w:rFonts w:eastAsia="Arial" w:cs="Arial"/>
          <w:sz w:val="24"/>
          <w:szCs w:val="24"/>
        </w:rPr>
        <w:t>e</w:t>
      </w:r>
      <w:r w:rsidRPr="00A50551">
        <w:rPr>
          <w:rFonts w:eastAsia="Arial" w:cs="Arial"/>
          <w:spacing w:val="45"/>
          <w:sz w:val="24"/>
          <w:szCs w:val="24"/>
        </w:rPr>
        <w:t xml:space="preserve"> </w:t>
      </w:r>
      <w:r w:rsidRPr="00A50551">
        <w:rPr>
          <w:rFonts w:eastAsia="Arial" w:cs="Arial"/>
          <w:spacing w:val="-1"/>
          <w:sz w:val="24"/>
          <w:szCs w:val="24"/>
        </w:rPr>
        <w:t>l</w:t>
      </w:r>
      <w:r w:rsidRPr="00A50551">
        <w:rPr>
          <w:rFonts w:eastAsia="Arial" w:cs="Arial"/>
          <w:sz w:val="24"/>
          <w:szCs w:val="24"/>
        </w:rPr>
        <w:t>e ot</w:t>
      </w:r>
      <w:r w:rsidRPr="00A50551">
        <w:rPr>
          <w:rFonts w:eastAsia="Arial" w:cs="Arial"/>
          <w:spacing w:val="-1"/>
          <w:sz w:val="24"/>
          <w:szCs w:val="24"/>
        </w:rPr>
        <w:t>o</w:t>
      </w:r>
      <w:r w:rsidRPr="00A50551">
        <w:rPr>
          <w:rFonts w:eastAsia="Arial" w:cs="Arial"/>
          <w:spacing w:val="1"/>
          <w:sz w:val="24"/>
          <w:szCs w:val="24"/>
        </w:rPr>
        <w:t>r</w:t>
      </w:r>
      <w:r w:rsidRPr="00A50551">
        <w:rPr>
          <w:rFonts w:eastAsia="Arial" w:cs="Arial"/>
          <w:sz w:val="24"/>
          <w:szCs w:val="24"/>
        </w:rPr>
        <w:t>g</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á</w:t>
      </w:r>
      <w:r w:rsidRPr="00A50551">
        <w:rPr>
          <w:rFonts w:eastAsia="Arial" w:cs="Arial"/>
          <w:spacing w:val="-1"/>
          <w:sz w:val="24"/>
          <w:szCs w:val="24"/>
        </w:rPr>
        <w:t xml:space="preserve"> </w:t>
      </w:r>
      <w:r w:rsidRPr="00A50551">
        <w:rPr>
          <w:rFonts w:eastAsia="Arial" w:cs="Arial"/>
          <w:sz w:val="24"/>
          <w:szCs w:val="24"/>
        </w:rPr>
        <w:t>un</w:t>
      </w:r>
      <w:r w:rsidRPr="00A50551">
        <w:rPr>
          <w:rFonts w:eastAsia="Arial" w:cs="Arial"/>
          <w:spacing w:val="2"/>
          <w:sz w:val="24"/>
          <w:szCs w:val="24"/>
        </w:rPr>
        <w:t xml:space="preserve"> p</w:t>
      </w:r>
      <w:r w:rsidRPr="00A50551">
        <w:rPr>
          <w:rFonts w:eastAsia="Arial" w:cs="Arial"/>
          <w:spacing w:val="-1"/>
          <w:sz w:val="24"/>
          <w:szCs w:val="24"/>
        </w:rPr>
        <w:t>l</w:t>
      </w:r>
      <w:r w:rsidRPr="00A50551">
        <w:rPr>
          <w:rFonts w:eastAsia="Arial" w:cs="Arial"/>
          <w:spacing w:val="2"/>
          <w:sz w:val="24"/>
          <w:szCs w:val="24"/>
        </w:rPr>
        <w:t>a</w:t>
      </w:r>
      <w:r w:rsidRPr="00A50551">
        <w:rPr>
          <w:rFonts w:eastAsia="Arial" w:cs="Arial"/>
          <w:spacing w:val="-1"/>
          <w:sz w:val="24"/>
          <w:szCs w:val="24"/>
        </w:rPr>
        <w:t>z</w:t>
      </w:r>
      <w:r w:rsidRPr="00A50551">
        <w:rPr>
          <w:rFonts w:eastAsia="Arial" w:cs="Arial"/>
          <w:sz w:val="24"/>
          <w:szCs w:val="24"/>
        </w:rPr>
        <w:t>o</w:t>
      </w:r>
      <w:r w:rsidRPr="00A50551">
        <w:rPr>
          <w:rFonts w:eastAsia="Arial" w:cs="Arial"/>
          <w:spacing w:val="1"/>
          <w:sz w:val="24"/>
          <w:szCs w:val="24"/>
        </w:rPr>
        <w:t xml:space="preserve"> </w:t>
      </w:r>
      <w:r w:rsidRPr="00A50551">
        <w:rPr>
          <w:rFonts w:eastAsia="Arial" w:cs="Arial"/>
          <w:sz w:val="24"/>
          <w:szCs w:val="24"/>
        </w:rPr>
        <w:t>de</w:t>
      </w:r>
      <w:r w:rsidRPr="00A50551">
        <w:rPr>
          <w:rFonts w:eastAsia="Arial" w:cs="Arial"/>
          <w:spacing w:val="2"/>
          <w:sz w:val="24"/>
          <w:szCs w:val="24"/>
        </w:rPr>
        <w:t xml:space="preserve"> </w:t>
      </w:r>
      <w:r w:rsidRPr="00A50551">
        <w:rPr>
          <w:rFonts w:eastAsia="Arial" w:cs="Arial"/>
          <w:sz w:val="24"/>
          <w:szCs w:val="24"/>
        </w:rPr>
        <w:t>2</w:t>
      </w:r>
      <w:r w:rsidRPr="00A50551">
        <w:rPr>
          <w:rFonts w:eastAsia="Arial" w:cs="Arial"/>
          <w:spacing w:val="6"/>
          <w:sz w:val="24"/>
          <w:szCs w:val="24"/>
        </w:rPr>
        <w:t xml:space="preserve"> </w:t>
      </w:r>
      <w:r w:rsidRPr="00A50551">
        <w:rPr>
          <w:rFonts w:eastAsia="Arial" w:cs="Arial"/>
          <w:spacing w:val="1"/>
          <w:sz w:val="24"/>
          <w:szCs w:val="24"/>
        </w:rPr>
        <w:t>(</w:t>
      </w:r>
      <w:r w:rsidRPr="00A50551">
        <w:rPr>
          <w:rFonts w:eastAsia="Arial" w:cs="Arial"/>
          <w:spacing w:val="2"/>
          <w:sz w:val="24"/>
          <w:szCs w:val="24"/>
        </w:rPr>
        <w:t>do</w:t>
      </w:r>
      <w:r w:rsidRPr="00A50551">
        <w:rPr>
          <w:rFonts w:eastAsia="Arial" w:cs="Arial"/>
          <w:spacing w:val="1"/>
          <w:sz w:val="24"/>
          <w:szCs w:val="24"/>
        </w:rPr>
        <w:t>s</w:t>
      </w:r>
      <w:r w:rsidRPr="00A50551">
        <w:rPr>
          <w:rFonts w:eastAsia="Arial" w:cs="Arial"/>
          <w:sz w:val="24"/>
          <w:szCs w:val="24"/>
        </w:rPr>
        <w:t>)</w:t>
      </w:r>
      <w:r w:rsidRPr="00A50551">
        <w:rPr>
          <w:rFonts w:eastAsia="Arial" w:cs="Arial"/>
          <w:spacing w:val="1"/>
          <w:sz w:val="24"/>
          <w:szCs w:val="24"/>
        </w:rPr>
        <w:t xml:space="preserve"> </w:t>
      </w:r>
      <w:r w:rsidRPr="00A50551">
        <w:rPr>
          <w:rFonts w:eastAsia="Arial" w:cs="Arial"/>
          <w:sz w:val="24"/>
          <w:szCs w:val="24"/>
        </w:rPr>
        <w:t>dí</w:t>
      </w:r>
      <w:r w:rsidRPr="00A50551">
        <w:rPr>
          <w:rFonts w:eastAsia="Arial" w:cs="Arial"/>
          <w:spacing w:val="-1"/>
          <w:sz w:val="24"/>
          <w:szCs w:val="24"/>
        </w:rPr>
        <w:t>a</w:t>
      </w:r>
      <w:r w:rsidRPr="00A50551">
        <w:rPr>
          <w:rFonts w:eastAsia="Arial" w:cs="Arial"/>
          <w:sz w:val="24"/>
          <w:szCs w:val="24"/>
        </w:rPr>
        <w:t>s</w:t>
      </w:r>
      <w:r w:rsidRPr="00A50551">
        <w:rPr>
          <w:rFonts w:eastAsia="Arial" w:cs="Arial"/>
          <w:spacing w:val="1"/>
          <w:sz w:val="24"/>
          <w:szCs w:val="24"/>
        </w:rPr>
        <w:t xml:space="preserve"> </w:t>
      </w:r>
      <w:r w:rsidRPr="00A50551">
        <w:rPr>
          <w:rFonts w:eastAsia="Arial" w:cs="Arial"/>
          <w:sz w:val="24"/>
          <w:szCs w:val="24"/>
        </w:rPr>
        <w:t>h</w:t>
      </w:r>
      <w:r w:rsidRPr="00A50551">
        <w:rPr>
          <w:rFonts w:eastAsia="Arial" w:cs="Arial"/>
          <w:spacing w:val="-1"/>
          <w:sz w:val="24"/>
          <w:szCs w:val="24"/>
        </w:rPr>
        <w:t>á</w:t>
      </w:r>
      <w:r w:rsidRPr="00A50551">
        <w:rPr>
          <w:rFonts w:eastAsia="Arial" w:cs="Arial"/>
          <w:sz w:val="24"/>
          <w:szCs w:val="24"/>
        </w:rPr>
        <w:t>b</w:t>
      </w:r>
      <w:r w:rsidRPr="00A50551">
        <w:rPr>
          <w:rFonts w:eastAsia="Arial" w:cs="Arial"/>
          <w:spacing w:val="1"/>
          <w:sz w:val="24"/>
          <w:szCs w:val="24"/>
        </w:rPr>
        <w:t>i</w:t>
      </w:r>
      <w:r w:rsidRPr="00A50551">
        <w:rPr>
          <w:rFonts w:eastAsia="Arial" w:cs="Arial"/>
          <w:spacing w:val="-1"/>
          <w:sz w:val="24"/>
          <w:szCs w:val="24"/>
        </w:rPr>
        <w:t>l</w:t>
      </w:r>
      <w:r w:rsidRPr="00A50551">
        <w:rPr>
          <w:rFonts w:eastAsia="Arial" w:cs="Arial"/>
          <w:sz w:val="24"/>
          <w:szCs w:val="24"/>
        </w:rPr>
        <w:t>es</w:t>
      </w:r>
      <w:r w:rsidRPr="00A50551">
        <w:rPr>
          <w:rFonts w:eastAsia="Arial" w:cs="Arial"/>
          <w:spacing w:val="-1"/>
          <w:sz w:val="24"/>
          <w:szCs w:val="24"/>
        </w:rPr>
        <w:t xml:space="preserve"> </w:t>
      </w:r>
      <w:r w:rsidRPr="00A50551">
        <w:rPr>
          <w:rFonts w:eastAsia="Arial" w:cs="Arial"/>
          <w:spacing w:val="1"/>
          <w:sz w:val="24"/>
          <w:szCs w:val="24"/>
        </w:rPr>
        <w:t>c</w:t>
      </w:r>
      <w:r w:rsidRPr="00A50551">
        <w:rPr>
          <w:rFonts w:eastAsia="Arial" w:cs="Arial"/>
          <w:sz w:val="24"/>
          <w:szCs w:val="24"/>
        </w:rPr>
        <w:t>o</w:t>
      </w:r>
      <w:r w:rsidRPr="00A50551">
        <w:rPr>
          <w:rFonts w:eastAsia="Arial" w:cs="Arial"/>
          <w:spacing w:val="-1"/>
          <w:sz w:val="24"/>
          <w:szCs w:val="24"/>
        </w:rPr>
        <w:t>n</w:t>
      </w:r>
      <w:r w:rsidRPr="00A50551">
        <w:rPr>
          <w:rFonts w:eastAsia="Arial" w:cs="Arial"/>
          <w:spacing w:val="2"/>
          <w:sz w:val="24"/>
          <w:szCs w:val="24"/>
        </w:rPr>
        <w:t>t</w:t>
      </w:r>
      <w:r w:rsidRPr="00A50551">
        <w:rPr>
          <w:rFonts w:eastAsia="Arial" w:cs="Arial"/>
          <w:sz w:val="24"/>
          <w:szCs w:val="24"/>
        </w:rPr>
        <w:t>a</w:t>
      </w:r>
      <w:r w:rsidRPr="00A50551">
        <w:rPr>
          <w:rFonts w:eastAsia="Arial" w:cs="Arial"/>
          <w:spacing w:val="-1"/>
          <w:sz w:val="24"/>
          <w:szCs w:val="24"/>
        </w:rPr>
        <w:t>d</w:t>
      </w:r>
      <w:r w:rsidRPr="00A50551">
        <w:rPr>
          <w:rFonts w:eastAsia="Arial" w:cs="Arial"/>
          <w:sz w:val="24"/>
          <w:szCs w:val="24"/>
        </w:rPr>
        <w:t>os</w:t>
      </w:r>
      <w:r w:rsidRPr="00A50551">
        <w:rPr>
          <w:rFonts w:eastAsia="Arial" w:cs="Arial"/>
          <w:spacing w:val="-3"/>
          <w:sz w:val="24"/>
          <w:szCs w:val="24"/>
        </w:rPr>
        <w:t xml:space="preserve"> </w:t>
      </w:r>
      <w:r w:rsidRPr="00A50551">
        <w:rPr>
          <w:rFonts w:eastAsia="Arial" w:cs="Arial"/>
          <w:sz w:val="24"/>
          <w:szCs w:val="24"/>
        </w:rPr>
        <w:t>a</w:t>
      </w:r>
      <w:r w:rsidRPr="00A50551">
        <w:rPr>
          <w:rFonts w:eastAsia="Arial" w:cs="Arial"/>
          <w:spacing w:val="5"/>
          <w:sz w:val="24"/>
          <w:szCs w:val="24"/>
        </w:rPr>
        <w:t xml:space="preserve"> </w:t>
      </w:r>
      <w:r w:rsidRPr="00A50551">
        <w:rPr>
          <w:rFonts w:eastAsia="Arial" w:cs="Arial"/>
          <w:sz w:val="24"/>
          <w:szCs w:val="24"/>
        </w:rPr>
        <w:t>p</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t</w:t>
      </w:r>
      <w:r w:rsidRPr="00A50551">
        <w:rPr>
          <w:rFonts w:eastAsia="Arial" w:cs="Arial"/>
          <w:spacing w:val="-1"/>
          <w:sz w:val="24"/>
          <w:szCs w:val="24"/>
        </w:rPr>
        <w:t>i</w:t>
      </w:r>
      <w:r w:rsidRPr="00A50551">
        <w:rPr>
          <w:rFonts w:eastAsia="Arial" w:cs="Arial"/>
          <w:sz w:val="24"/>
          <w:szCs w:val="24"/>
        </w:rPr>
        <w:t xml:space="preserve">r </w:t>
      </w:r>
      <w:r w:rsidRPr="00A50551">
        <w:rPr>
          <w:rFonts w:eastAsia="Arial" w:cs="Arial"/>
          <w:spacing w:val="2"/>
          <w:sz w:val="24"/>
          <w:szCs w:val="24"/>
        </w:rPr>
        <w:t>d</w:t>
      </w:r>
      <w:r w:rsidRPr="00A50551">
        <w:rPr>
          <w:rFonts w:eastAsia="Arial" w:cs="Arial"/>
          <w:sz w:val="24"/>
          <w:szCs w:val="24"/>
        </w:rPr>
        <w:t>el d</w:t>
      </w:r>
      <w:r w:rsidRPr="00A50551">
        <w:rPr>
          <w:rFonts w:eastAsia="Arial" w:cs="Arial"/>
          <w:spacing w:val="2"/>
          <w:sz w:val="24"/>
          <w:szCs w:val="24"/>
        </w:rPr>
        <w:t>í</w:t>
      </w:r>
      <w:r w:rsidRPr="00A50551">
        <w:rPr>
          <w:rFonts w:eastAsia="Arial" w:cs="Arial"/>
          <w:sz w:val="24"/>
          <w:szCs w:val="24"/>
        </w:rPr>
        <w:t>a</w:t>
      </w:r>
      <w:r w:rsidRPr="00A50551">
        <w:rPr>
          <w:rFonts w:eastAsia="Arial" w:cs="Arial"/>
          <w:spacing w:val="1"/>
          <w:sz w:val="24"/>
          <w:szCs w:val="24"/>
        </w:rPr>
        <w:t xml:space="preserve"> s</w:t>
      </w:r>
      <w:r w:rsidRPr="00A50551">
        <w:rPr>
          <w:rFonts w:eastAsia="Arial" w:cs="Arial"/>
          <w:spacing w:val="-1"/>
          <w:sz w:val="24"/>
          <w:szCs w:val="24"/>
        </w:rPr>
        <w:t>i</w:t>
      </w:r>
      <w:r w:rsidRPr="00A50551">
        <w:rPr>
          <w:rFonts w:eastAsia="Arial" w:cs="Arial"/>
          <w:spacing w:val="2"/>
          <w:sz w:val="24"/>
          <w:szCs w:val="24"/>
        </w:rPr>
        <w:t>g</w:t>
      </w:r>
      <w:r w:rsidRPr="00A50551">
        <w:rPr>
          <w:rFonts w:eastAsia="Arial" w:cs="Arial"/>
          <w:sz w:val="24"/>
          <w:szCs w:val="24"/>
        </w:rPr>
        <w:t>u</w:t>
      </w:r>
      <w:r w:rsidRPr="00A50551">
        <w:rPr>
          <w:rFonts w:eastAsia="Arial" w:cs="Arial"/>
          <w:spacing w:val="1"/>
          <w:sz w:val="24"/>
          <w:szCs w:val="24"/>
        </w:rPr>
        <w:t>i</w:t>
      </w:r>
      <w:r w:rsidRPr="00A50551">
        <w:rPr>
          <w:rFonts w:eastAsia="Arial" w:cs="Arial"/>
          <w:sz w:val="24"/>
          <w:szCs w:val="24"/>
        </w:rPr>
        <w:t>e</w:t>
      </w:r>
      <w:r w:rsidRPr="00A50551">
        <w:rPr>
          <w:rFonts w:eastAsia="Arial" w:cs="Arial"/>
          <w:spacing w:val="-1"/>
          <w:sz w:val="24"/>
          <w:szCs w:val="24"/>
        </w:rPr>
        <w:t>n</w:t>
      </w:r>
      <w:r w:rsidRPr="00A50551">
        <w:rPr>
          <w:rFonts w:eastAsia="Arial" w:cs="Arial"/>
          <w:sz w:val="24"/>
          <w:szCs w:val="24"/>
        </w:rPr>
        <w:t>te</w:t>
      </w:r>
      <w:r w:rsidRPr="00A50551">
        <w:rPr>
          <w:rFonts w:eastAsia="Arial" w:cs="Arial"/>
          <w:spacing w:val="-2"/>
          <w:sz w:val="24"/>
          <w:szCs w:val="24"/>
        </w:rPr>
        <w:t xml:space="preserve"> </w:t>
      </w:r>
      <w:r w:rsidRPr="00A50551">
        <w:rPr>
          <w:rFonts w:eastAsia="Arial" w:cs="Arial"/>
          <w:sz w:val="24"/>
          <w:szCs w:val="24"/>
        </w:rPr>
        <w:t>a</w:t>
      </w:r>
      <w:r w:rsidRPr="00A50551">
        <w:rPr>
          <w:rFonts w:eastAsia="Arial" w:cs="Arial"/>
          <w:spacing w:val="3"/>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z w:val="24"/>
          <w:szCs w:val="24"/>
        </w:rPr>
        <w:t>n</w:t>
      </w:r>
      <w:r w:rsidRPr="00A50551">
        <w:rPr>
          <w:rFonts w:eastAsia="Arial" w:cs="Arial"/>
          <w:spacing w:val="-1"/>
          <w:sz w:val="24"/>
          <w:szCs w:val="24"/>
        </w:rPr>
        <w:t>o</w:t>
      </w:r>
      <w:r w:rsidRPr="00A50551">
        <w:rPr>
          <w:rFonts w:eastAsia="Arial" w:cs="Arial"/>
          <w:sz w:val="24"/>
          <w:szCs w:val="24"/>
        </w:rPr>
        <w:t>t</w:t>
      </w:r>
      <w:r w:rsidRPr="00A50551">
        <w:rPr>
          <w:rFonts w:eastAsia="Arial" w:cs="Arial"/>
          <w:spacing w:val="-1"/>
          <w:sz w:val="24"/>
          <w:szCs w:val="24"/>
        </w:rPr>
        <w:t>i</w:t>
      </w:r>
      <w:r w:rsidRPr="00A50551">
        <w:rPr>
          <w:rFonts w:eastAsia="Arial" w:cs="Arial"/>
          <w:spacing w:val="2"/>
          <w:sz w:val="24"/>
          <w:szCs w:val="24"/>
        </w:rPr>
        <w:t>f</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ci</w:t>
      </w:r>
      <w:r w:rsidRPr="00A50551">
        <w:rPr>
          <w:rFonts w:eastAsia="Arial" w:cs="Arial"/>
          <w:sz w:val="24"/>
          <w:szCs w:val="24"/>
        </w:rPr>
        <w:t>ón</w:t>
      </w:r>
      <w:r w:rsidRPr="00A50551">
        <w:rPr>
          <w:rFonts w:eastAsia="Arial" w:cs="Arial"/>
          <w:spacing w:val="-6"/>
          <w:sz w:val="24"/>
          <w:szCs w:val="24"/>
        </w:rPr>
        <w:t xml:space="preserve"> </w:t>
      </w:r>
      <w:r w:rsidRPr="00A50551">
        <w:rPr>
          <w:rFonts w:eastAsia="Arial" w:cs="Arial"/>
          <w:spacing w:val="2"/>
          <w:sz w:val="24"/>
          <w:szCs w:val="24"/>
        </w:rPr>
        <w:t>d</w:t>
      </w:r>
      <w:r w:rsidRPr="00A50551">
        <w:rPr>
          <w:rFonts w:eastAsia="Arial" w:cs="Arial"/>
          <w:sz w:val="24"/>
          <w:szCs w:val="24"/>
        </w:rPr>
        <w:t>e</w:t>
      </w:r>
      <w:r w:rsidRPr="00A50551">
        <w:rPr>
          <w:rFonts w:eastAsia="Arial" w:cs="Arial"/>
          <w:spacing w:val="2"/>
          <w:sz w:val="24"/>
          <w:szCs w:val="24"/>
        </w:rPr>
        <w:t xml:space="preserve"> </w:t>
      </w:r>
      <w:r w:rsidRPr="00A50551">
        <w:rPr>
          <w:rFonts w:eastAsia="Arial" w:cs="Arial"/>
          <w:spacing w:val="-1"/>
          <w:sz w:val="24"/>
          <w:szCs w:val="24"/>
        </w:rPr>
        <w:t>l</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z w:val="24"/>
          <w:szCs w:val="24"/>
        </w:rPr>
        <w:t>a</w:t>
      </w:r>
      <w:r w:rsidRPr="00A50551">
        <w:rPr>
          <w:rFonts w:eastAsia="Arial" w:cs="Arial"/>
          <w:spacing w:val="-1"/>
          <w:sz w:val="24"/>
          <w:szCs w:val="24"/>
        </w:rPr>
        <w:t>d</w:t>
      </w:r>
      <w:r w:rsidRPr="00A50551">
        <w:rPr>
          <w:rFonts w:eastAsia="Arial" w:cs="Arial"/>
          <w:spacing w:val="1"/>
          <w:sz w:val="24"/>
          <w:szCs w:val="24"/>
        </w:rPr>
        <w:t>j</w:t>
      </w:r>
      <w:r w:rsidRPr="00A50551">
        <w:rPr>
          <w:rFonts w:eastAsia="Arial" w:cs="Arial"/>
          <w:sz w:val="24"/>
          <w:szCs w:val="24"/>
        </w:rPr>
        <w:t>u</w:t>
      </w:r>
      <w:r w:rsidRPr="00A50551">
        <w:rPr>
          <w:rFonts w:eastAsia="Arial" w:cs="Arial"/>
          <w:spacing w:val="1"/>
          <w:sz w:val="24"/>
          <w:szCs w:val="24"/>
        </w:rPr>
        <w:t>d</w:t>
      </w:r>
      <w:r w:rsidRPr="00A50551">
        <w:rPr>
          <w:rFonts w:eastAsia="Arial" w:cs="Arial"/>
          <w:spacing w:val="-1"/>
          <w:sz w:val="24"/>
          <w:szCs w:val="24"/>
        </w:rPr>
        <w:t>i</w:t>
      </w:r>
      <w:r w:rsidRPr="00A50551">
        <w:rPr>
          <w:rFonts w:eastAsia="Arial" w:cs="Arial"/>
          <w:spacing w:val="1"/>
          <w:sz w:val="24"/>
          <w:szCs w:val="24"/>
        </w:rPr>
        <w:t>c</w:t>
      </w:r>
      <w:r w:rsidRPr="00A50551">
        <w:rPr>
          <w:rFonts w:eastAsia="Arial" w:cs="Arial"/>
          <w:sz w:val="24"/>
          <w:szCs w:val="24"/>
        </w:rPr>
        <w:t>a</w:t>
      </w:r>
      <w:r w:rsidRPr="00A50551">
        <w:rPr>
          <w:rFonts w:eastAsia="Arial" w:cs="Arial"/>
          <w:spacing w:val="1"/>
          <w:sz w:val="24"/>
          <w:szCs w:val="24"/>
        </w:rPr>
        <w:t>ci</w:t>
      </w:r>
      <w:r w:rsidRPr="00A50551">
        <w:rPr>
          <w:rFonts w:eastAsia="Arial" w:cs="Arial"/>
          <w:sz w:val="24"/>
          <w:szCs w:val="24"/>
        </w:rPr>
        <w:t>ó</w:t>
      </w:r>
      <w:r w:rsidRPr="00A50551">
        <w:rPr>
          <w:rFonts w:eastAsia="Arial" w:cs="Arial"/>
          <w:spacing w:val="-1"/>
          <w:sz w:val="24"/>
          <w:szCs w:val="24"/>
        </w:rPr>
        <w:t>n</w:t>
      </w:r>
      <w:r w:rsidRPr="00A50551">
        <w:rPr>
          <w:rFonts w:eastAsia="Arial" w:cs="Arial"/>
          <w:sz w:val="24"/>
          <w:szCs w:val="24"/>
        </w:rPr>
        <w:t>, p</w:t>
      </w:r>
      <w:r w:rsidRPr="00A50551">
        <w:rPr>
          <w:rFonts w:eastAsia="Arial" w:cs="Arial"/>
          <w:spacing w:val="-1"/>
          <w:sz w:val="24"/>
          <w:szCs w:val="24"/>
        </w:rPr>
        <w:t>a</w:t>
      </w:r>
      <w:r w:rsidRPr="00A50551">
        <w:rPr>
          <w:rFonts w:eastAsia="Arial" w:cs="Arial"/>
          <w:spacing w:val="1"/>
          <w:sz w:val="24"/>
          <w:szCs w:val="24"/>
        </w:rPr>
        <w:t>r</w:t>
      </w:r>
      <w:r w:rsidRPr="00A50551">
        <w:rPr>
          <w:rFonts w:eastAsia="Arial" w:cs="Arial"/>
          <w:sz w:val="24"/>
          <w:szCs w:val="24"/>
        </w:rPr>
        <w:t>a</w:t>
      </w:r>
      <w:r w:rsidRPr="00A50551">
        <w:rPr>
          <w:rFonts w:eastAsia="Arial" w:cs="Arial"/>
          <w:spacing w:val="4"/>
          <w:sz w:val="24"/>
          <w:szCs w:val="24"/>
        </w:rPr>
        <w:t xml:space="preserve"> </w:t>
      </w:r>
      <w:r w:rsidRPr="00A50551">
        <w:rPr>
          <w:rFonts w:eastAsia="Arial" w:cs="Arial"/>
          <w:spacing w:val="2"/>
          <w:sz w:val="24"/>
          <w:szCs w:val="24"/>
        </w:rPr>
        <w:t>q</w:t>
      </w:r>
      <w:r w:rsidRPr="00A50551">
        <w:rPr>
          <w:rFonts w:eastAsia="Arial" w:cs="Arial"/>
          <w:sz w:val="24"/>
          <w:szCs w:val="24"/>
        </w:rPr>
        <w:t>ue</w:t>
      </w:r>
      <w:r w:rsidRPr="00A50551">
        <w:rPr>
          <w:rFonts w:eastAsia="Arial" w:cs="Arial"/>
          <w:spacing w:val="8"/>
          <w:sz w:val="24"/>
          <w:szCs w:val="24"/>
        </w:rPr>
        <w:t xml:space="preserve"> </w:t>
      </w:r>
      <w:r w:rsidRPr="00A50551">
        <w:rPr>
          <w:rFonts w:eastAsia="Arial" w:cs="Arial"/>
          <w:spacing w:val="1"/>
          <w:sz w:val="24"/>
          <w:szCs w:val="24"/>
        </w:rPr>
        <w:t>r</w:t>
      </w:r>
      <w:r w:rsidRPr="00A50551">
        <w:rPr>
          <w:rFonts w:eastAsia="Arial" w:cs="Arial"/>
          <w:sz w:val="24"/>
          <w:szCs w:val="24"/>
        </w:rPr>
        <w:t>e</w:t>
      </w:r>
      <w:r w:rsidRPr="00A50551">
        <w:rPr>
          <w:rFonts w:eastAsia="Arial" w:cs="Arial"/>
          <w:spacing w:val="-1"/>
          <w:sz w:val="24"/>
          <w:szCs w:val="24"/>
        </w:rPr>
        <w:t>g</w:t>
      </w:r>
      <w:r w:rsidRPr="00A50551">
        <w:rPr>
          <w:rFonts w:eastAsia="Arial" w:cs="Arial"/>
          <w:spacing w:val="2"/>
          <w:sz w:val="24"/>
          <w:szCs w:val="24"/>
        </w:rPr>
        <w:t>u</w:t>
      </w:r>
      <w:r w:rsidRPr="00A50551">
        <w:rPr>
          <w:rFonts w:eastAsia="Arial" w:cs="Arial"/>
          <w:spacing w:val="-1"/>
          <w:sz w:val="24"/>
          <w:szCs w:val="24"/>
        </w:rPr>
        <w:t>l</w:t>
      </w:r>
      <w:r w:rsidRPr="00A50551">
        <w:rPr>
          <w:rFonts w:eastAsia="Arial" w:cs="Arial"/>
          <w:sz w:val="24"/>
          <w:szCs w:val="24"/>
        </w:rPr>
        <w:t>arice</w:t>
      </w:r>
      <w:r w:rsidRPr="00A50551">
        <w:rPr>
          <w:rFonts w:eastAsia="Arial" w:cs="Arial"/>
          <w:spacing w:val="1"/>
          <w:sz w:val="24"/>
          <w:szCs w:val="24"/>
        </w:rPr>
        <w:t xml:space="preserve"> s</w:t>
      </w:r>
      <w:r w:rsidRPr="00A50551">
        <w:rPr>
          <w:rFonts w:eastAsia="Arial" w:cs="Arial"/>
          <w:sz w:val="24"/>
          <w:szCs w:val="24"/>
        </w:rPr>
        <w:t>u</w:t>
      </w:r>
      <w:r w:rsidRPr="00A50551">
        <w:rPr>
          <w:rFonts w:eastAsia="Arial" w:cs="Arial"/>
          <w:spacing w:val="6"/>
          <w:sz w:val="24"/>
          <w:szCs w:val="24"/>
        </w:rPr>
        <w:t xml:space="preserve"> </w:t>
      </w:r>
      <w:r w:rsidRPr="00A50551">
        <w:rPr>
          <w:rFonts w:eastAsia="Arial" w:cs="Arial"/>
          <w:spacing w:val="1"/>
          <w:sz w:val="24"/>
          <w:szCs w:val="24"/>
        </w:rPr>
        <w:t>s</w:t>
      </w:r>
      <w:r w:rsidRPr="00A50551">
        <w:rPr>
          <w:rFonts w:eastAsia="Arial" w:cs="Arial"/>
          <w:spacing w:val="-1"/>
          <w:sz w:val="24"/>
          <w:szCs w:val="24"/>
        </w:rPr>
        <w:t>i</w:t>
      </w:r>
      <w:r w:rsidRPr="00A50551">
        <w:rPr>
          <w:rFonts w:eastAsia="Arial" w:cs="Arial"/>
          <w:spacing w:val="2"/>
          <w:sz w:val="24"/>
          <w:szCs w:val="24"/>
        </w:rPr>
        <w:t>t</w:t>
      </w:r>
      <w:r w:rsidRPr="00A50551">
        <w:rPr>
          <w:rFonts w:eastAsia="Arial" w:cs="Arial"/>
          <w:sz w:val="24"/>
          <w:szCs w:val="24"/>
        </w:rPr>
        <w:t>u</w:t>
      </w:r>
      <w:r w:rsidRPr="00A50551">
        <w:rPr>
          <w:rFonts w:eastAsia="Arial" w:cs="Arial"/>
          <w:spacing w:val="-1"/>
          <w:sz w:val="24"/>
          <w:szCs w:val="24"/>
        </w:rPr>
        <w:t>a</w:t>
      </w:r>
      <w:r w:rsidRPr="00A50551">
        <w:rPr>
          <w:rFonts w:eastAsia="Arial" w:cs="Arial"/>
          <w:spacing w:val="1"/>
          <w:sz w:val="24"/>
          <w:szCs w:val="24"/>
        </w:rPr>
        <w:t>c</w:t>
      </w:r>
      <w:r w:rsidRPr="00A50551">
        <w:rPr>
          <w:rFonts w:eastAsia="Arial" w:cs="Arial"/>
          <w:spacing w:val="-1"/>
          <w:sz w:val="24"/>
          <w:szCs w:val="24"/>
        </w:rPr>
        <w:t>i</w:t>
      </w:r>
      <w:r w:rsidRPr="00A50551">
        <w:rPr>
          <w:rFonts w:eastAsia="Arial" w:cs="Arial"/>
          <w:spacing w:val="2"/>
          <w:sz w:val="24"/>
          <w:szCs w:val="24"/>
        </w:rPr>
        <w:t>ó</w:t>
      </w:r>
      <w:r w:rsidRPr="00A50551">
        <w:rPr>
          <w:rFonts w:eastAsia="Arial" w:cs="Arial"/>
          <w:spacing w:val="3"/>
          <w:sz w:val="24"/>
          <w:szCs w:val="24"/>
        </w:rPr>
        <w:t>n</w:t>
      </w:r>
      <w:r w:rsidRPr="00A50551">
        <w:rPr>
          <w:rFonts w:eastAsia="Arial" w:cs="Arial"/>
          <w:sz w:val="24"/>
          <w:szCs w:val="24"/>
        </w:rPr>
        <w:t>.-</w:t>
      </w:r>
    </w:p>
    <w:p w:rsidR="00A50551" w:rsidRPr="00A50551" w:rsidRDefault="00A50551" w:rsidP="00A50551">
      <w:pPr>
        <w:spacing w:after="0" w:line="358" w:lineRule="auto"/>
        <w:ind w:right="152"/>
        <w:jc w:val="both"/>
        <w:rPr>
          <w:rFonts w:eastAsia="Arial" w:cs="Arial"/>
          <w:spacing w:val="-1"/>
          <w:sz w:val="24"/>
          <w:szCs w:val="24"/>
        </w:rPr>
      </w:pP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Lugar de entrega: Soriano 802 PISO 5-Montevideo.</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t>20</w:t>
      </w:r>
      <w:r w:rsidR="00FA65F3" w:rsidRPr="00A50551">
        <w:rPr>
          <w:b/>
          <w:sz w:val="24"/>
          <w:szCs w:val="24"/>
        </w:rPr>
        <w:t>. MORA Y PENALIDADES</w:t>
      </w:r>
    </w:p>
    <w:p w:rsidR="00FA65F3" w:rsidRPr="00A50551" w:rsidRDefault="00FA65F3" w:rsidP="006F27BE">
      <w:pPr>
        <w:jc w:val="both"/>
        <w:rPr>
          <w:sz w:val="24"/>
          <w:szCs w:val="24"/>
        </w:rPr>
      </w:pPr>
      <w:r w:rsidRPr="00A50551">
        <w:rPr>
          <w:sz w:val="24"/>
          <w:szCs w:val="24"/>
        </w:rPr>
        <w:lastRenderedPageBreak/>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6F27BE">
      <w:pPr>
        <w:jc w:val="both"/>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6F27BE">
      <w:pPr>
        <w:jc w:val="both"/>
        <w:rPr>
          <w:sz w:val="24"/>
          <w:szCs w:val="24"/>
        </w:rPr>
      </w:pPr>
      <w:r w:rsidRPr="00A50551">
        <w:rPr>
          <w:sz w:val="24"/>
          <w:szCs w:val="24"/>
        </w:rPr>
        <w:t>El plazo máximo de atraso, computable a efectos de la multa, es de 30 días.</w:t>
      </w:r>
    </w:p>
    <w:p w:rsidR="00FA65F3" w:rsidRPr="00A50551" w:rsidRDefault="00FA65F3" w:rsidP="006F27BE">
      <w:pPr>
        <w:jc w:val="both"/>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6F27BE">
      <w:pPr>
        <w:jc w:val="both"/>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C751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C7512">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192C8B"/>
    <w:rsid w:val="0023680E"/>
    <w:rsid w:val="00253F74"/>
    <w:rsid w:val="002C07DC"/>
    <w:rsid w:val="002C400F"/>
    <w:rsid w:val="002C413B"/>
    <w:rsid w:val="002D1CC8"/>
    <w:rsid w:val="003253C7"/>
    <w:rsid w:val="00373F5F"/>
    <w:rsid w:val="003B2BC4"/>
    <w:rsid w:val="003C2398"/>
    <w:rsid w:val="004623D9"/>
    <w:rsid w:val="004A2296"/>
    <w:rsid w:val="004C7512"/>
    <w:rsid w:val="00542AAD"/>
    <w:rsid w:val="00561E2C"/>
    <w:rsid w:val="006471AE"/>
    <w:rsid w:val="00676A38"/>
    <w:rsid w:val="006E7276"/>
    <w:rsid w:val="006F27BE"/>
    <w:rsid w:val="00745B15"/>
    <w:rsid w:val="007A4A8B"/>
    <w:rsid w:val="007A5BF6"/>
    <w:rsid w:val="008031B3"/>
    <w:rsid w:val="00846D80"/>
    <w:rsid w:val="00866DFE"/>
    <w:rsid w:val="008E217C"/>
    <w:rsid w:val="008E7D9D"/>
    <w:rsid w:val="009901D0"/>
    <w:rsid w:val="00A50551"/>
    <w:rsid w:val="00AF3091"/>
    <w:rsid w:val="00B0553F"/>
    <w:rsid w:val="00CC5E75"/>
    <w:rsid w:val="00D00599"/>
    <w:rsid w:val="00D01D1E"/>
    <w:rsid w:val="00D343C4"/>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0635-A862-4953-8E68-4F6199C6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1672</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cp:lastPrinted>2019-10-01T17:40:00Z</cp:lastPrinted>
  <dcterms:created xsi:type="dcterms:W3CDTF">2019-10-01T17:46:00Z</dcterms:created>
  <dcterms:modified xsi:type="dcterms:W3CDTF">2019-10-01T17:57:00Z</dcterms:modified>
</cp:coreProperties>
</file>