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4F127D" w:rsidRPr="004F127D" w:rsidRDefault="00576F36" w:rsidP="004F127D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Objeto del Llamado: </w:t>
      </w:r>
      <w:r w:rsidR="004F127D" w:rsidRPr="004F127D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CONTRATACIÓN DE SERVICIOS DE COMUNICACIÓN INSTITUCIONAL PARA LA CANCILLERÍA</w:t>
      </w:r>
    </w:p>
    <w:p w:rsidR="00576F36" w:rsidRPr="004F127D" w:rsidRDefault="00576F36" w:rsidP="0057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76F36" w:rsidRPr="00EC0004" w:rsidRDefault="00576F36" w:rsidP="00576F3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E61D2D" w:rsidRDefault="00CD36D6">
      <w:pPr>
        <w:rPr>
          <w:lang w:val="es-ES_tradnl"/>
        </w:rPr>
      </w:pPr>
    </w:p>
    <w:p w:rsidR="00576F36" w:rsidRPr="00CD3DC7" w:rsidRDefault="004F127D" w:rsidP="00576F36">
      <w:pPr>
        <w:pStyle w:val="Textosinformato"/>
        <w:jc w:val="center"/>
        <w:rPr>
          <w:rFonts w:ascii="Comic Sans MS" w:hAnsi="Comic Sans MS"/>
          <w:b/>
          <w:sz w:val="28"/>
          <w:szCs w:val="28"/>
        </w:rPr>
      </w:pPr>
      <w:r w:rsidRPr="00CD3DC7">
        <w:rPr>
          <w:rFonts w:ascii="Comic Sans MS" w:hAnsi="Comic Sans MS"/>
          <w:b/>
          <w:sz w:val="28"/>
          <w:szCs w:val="28"/>
        </w:rPr>
        <w:t>Licitación Abreviada Número 6/2019</w:t>
      </w:r>
    </w:p>
    <w:p w:rsidR="00576F36" w:rsidRPr="00CD3DC7" w:rsidRDefault="00576F36" w:rsidP="00576F36">
      <w:pPr>
        <w:pStyle w:val="Textosinformato"/>
        <w:jc w:val="center"/>
        <w:rPr>
          <w:b/>
          <w:sz w:val="28"/>
          <w:szCs w:val="28"/>
        </w:rPr>
      </w:pPr>
    </w:p>
    <w:p w:rsidR="00576F36" w:rsidRPr="00CD3DC7" w:rsidRDefault="00576F36" w:rsidP="00576F3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D3DC7">
        <w:rPr>
          <w:rFonts w:ascii="Comic Sans MS" w:hAnsi="Comic Sans MS" w:cs="Arial"/>
          <w:b/>
          <w:sz w:val="28"/>
          <w:szCs w:val="28"/>
          <w:u w:val="single"/>
        </w:rPr>
        <w:t xml:space="preserve">Objeto: </w:t>
      </w:r>
    </w:p>
    <w:p w:rsidR="00576F36" w:rsidRPr="00CD3DC7" w:rsidRDefault="004F127D" w:rsidP="004F127D">
      <w:pPr>
        <w:spacing w:after="0" w:line="360" w:lineRule="auto"/>
        <w:ind w:right="45"/>
        <w:jc w:val="center"/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</w:pPr>
      <w:r w:rsidRPr="00CD3DC7">
        <w:rPr>
          <w:rFonts w:eastAsia="Times New Roman" w:cs="Calibri"/>
          <w:b/>
          <w:i/>
          <w:sz w:val="28"/>
          <w:szCs w:val="28"/>
          <w:lang w:val="es-ES" w:eastAsia="es-ES"/>
        </w:rPr>
        <w:t>CONTRATACIÓN DE SERVICIOS DE COMUNICACIÓN INSTITUCIONAL PARA LA CANCILLERÍA</w:t>
      </w:r>
    </w:p>
    <w:p w:rsidR="00576F36" w:rsidRDefault="00576F36">
      <w:pPr>
        <w:rPr>
          <w:lang w:val="es-ES"/>
        </w:rPr>
      </w:pPr>
    </w:p>
    <w:p w:rsidR="00CD3DC7" w:rsidRDefault="00CD3DC7">
      <w:pPr>
        <w:rPr>
          <w:lang w:val="es-ES"/>
        </w:rPr>
      </w:pPr>
      <w:r>
        <w:rPr>
          <w:lang w:val="es-ES"/>
        </w:rPr>
        <w:t>Aclaración del siguiente punto:</w:t>
      </w:r>
    </w:p>
    <w:p w:rsidR="00CD3DC7" w:rsidRDefault="00CD3DC7" w:rsidP="0060616C">
      <w:pPr>
        <w:spacing w:after="0" w:line="240" w:lineRule="auto"/>
        <w:ind w:right="45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9F1C63">
        <w:rPr>
          <w:rFonts w:eastAsia="Times New Roman" w:cs="Calibri"/>
          <w:b/>
          <w:bCs/>
          <w:color w:val="000000"/>
          <w:sz w:val="24"/>
          <w:szCs w:val="24"/>
          <w:lang w:val="es-ES_tradnl" w:eastAsia="es-ES"/>
        </w:rPr>
        <w:t xml:space="preserve">4.3) </w:t>
      </w:r>
      <w:r w:rsidRPr="009F1C63">
        <w:rPr>
          <w:rFonts w:eastAsia="Times New Roman" w:cs="Calibri"/>
          <w:sz w:val="24"/>
          <w:szCs w:val="24"/>
          <w:lang w:val="es-ES_tradnl" w:eastAsia="es-ES"/>
        </w:rPr>
        <w:t>El plazo de contratación y su prórroga estará también determinado en NO superar el monto máximo establecido para la Licitación Abreviada. De acuerdo a lo establecido por el artículo 156 del TOCAF y a lo publicado por el Instituto Nacional de Estadísti</w:t>
      </w:r>
      <w:r>
        <w:rPr>
          <w:rFonts w:eastAsia="Times New Roman" w:cs="Calibri"/>
          <w:sz w:val="24"/>
          <w:szCs w:val="24"/>
          <w:lang w:val="es-ES_tradnl" w:eastAsia="es-ES"/>
        </w:rPr>
        <w:t>cas el mismo se establece en $ 9.416</w:t>
      </w:r>
      <w:r w:rsidRPr="009F1C63">
        <w:rPr>
          <w:rFonts w:eastAsia="Times New Roman" w:cs="Calibri"/>
          <w:sz w:val="24"/>
          <w:szCs w:val="24"/>
          <w:lang w:val="es-ES_tradnl" w:eastAsia="es-ES"/>
        </w:rPr>
        <w:t xml:space="preserve">.000,00 (Pesos Uruguayos </w:t>
      </w:r>
      <w:r>
        <w:rPr>
          <w:rFonts w:eastAsia="Times New Roman" w:cs="Calibri"/>
          <w:sz w:val="24"/>
          <w:szCs w:val="24"/>
          <w:lang w:val="es-ES_tradnl" w:eastAsia="es-ES"/>
        </w:rPr>
        <w:t xml:space="preserve">Nueve millones cuatrocientos dieciséis mil </w:t>
      </w:r>
      <w:r w:rsidRPr="009F1C63">
        <w:rPr>
          <w:rFonts w:eastAsia="Times New Roman" w:cs="Calibri"/>
          <w:sz w:val="24"/>
          <w:szCs w:val="24"/>
          <w:lang w:val="es-ES_tradnl" w:eastAsia="es-ES"/>
        </w:rPr>
        <w:t xml:space="preserve"> con 0/100), al momento de la convocatoria de la presente Licitación.</w:t>
      </w:r>
    </w:p>
    <w:p w:rsidR="0060616C" w:rsidRPr="009F1C63" w:rsidRDefault="0060616C" w:rsidP="0060616C">
      <w:pPr>
        <w:spacing w:after="0" w:line="240" w:lineRule="auto"/>
        <w:ind w:right="45"/>
        <w:jc w:val="both"/>
        <w:rPr>
          <w:rFonts w:eastAsia="Times New Roman" w:cs="Calibri"/>
          <w:color w:val="000000"/>
          <w:sz w:val="24"/>
          <w:szCs w:val="24"/>
          <w:lang w:val="es-ES" w:eastAsia="es-ES"/>
        </w:rPr>
      </w:pPr>
    </w:p>
    <w:p w:rsidR="00CD3DC7" w:rsidRPr="0060616C" w:rsidRDefault="00CD3DC7">
      <w:pPr>
        <w:rPr>
          <w:i/>
          <w:sz w:val="24"/>
          <w:szCs w:val="24"/>
          <w:lang w:val="es-ES"/>
        </w:rPr>
      </w:pPr>
      <w:r w:rsidRPr="0060616C">
        <w:rPr>
          <w:i/>
          <w:sz w:val="24"/>
          <w:szCs w:val="24"/>
          <w:lang w:val="es-ES"/>
        </w:rPr>
        <w:t xml:space="preserve">Se debe tener en cuenta que el monto estimado para el período julio – diciembre </w:t>
      </w:r>
      <w:r w:rsidR="0060616C" w:rsidRPr="0060616C">
        <w:rPr>
          <w:i/>
          <w:sz w:val="24"/>
          <w:szCs w:val="24"/>
          <w:lang w:val="es-ES"/>
        </w:rPr>
        <w:t xml:space="preserve">de 2019 </w:t>
      </w:r>
      <w:r w:rsidRPr="0060616C">
        <w:rPr>
          <w:i/>
          <w:sz w:val="24"/>
          <w:szCs w:val="24"/>
          <w:lang w:val="es-ES"/>
        </w:rPr>
        <w:t xml:space="preserve">es de </w:t>
      </w:r>
      <w:r w:rsidR="0060616C" w:rsidRPr="0060616C">
        <w:rPr>
          <w:i/>
          <w:sz w:val="24"/>
          <w:szCs w:val="24"/>
          <w:lang w:val="es-ES"/>
        </w:rPr>
        <w:t>$ 600.000 (pesos uruguayos seiscientos mil)</w:t>
      </w:r>
      <w:r w:rsidR="00CD36D6">
        <w:rPr>
          <w:i/>
          <w:sz w:val="24"/>
          <w:szCs w:val="24"/>
          <w:lang w:val="es-ES"/>
        </w:rPr>
        <w:t xml:space="preserve"> impuestos incluidos </w:t>
      </w:r>
      <w:r w:rsidR="0060616C" w:rsidRPr="0060616C">
        <w:rPr>
          <w:i/>
          <w:sz w:val="24"/>
          <w:szCs w:val="24"/>
          <w:lang w:val="es-ES"/>
        </w:rPr>
        <w:t xml:space="preserve">, </w:t>
      </w:r>
      <w:bookmarkStart w:id="0" w:name="_GoBack"/>
      <w:bookmarkEnd w:id="0"/>
      <w:r w:rsidR="0060616C" w:rsidRPr="0060616C">
        <w:rPr>
          <w:i/>
          <w:sz w:val="24"/>
          <w:szCs w:val="24"/>
          <w:lang w:val="es-ES"/>
        </w:rPr>
        <w:t xml:space="preserve">ajustándose cada 180 días según punto 17.2. </w:t>
      </w:r>
    </w:p>
    <w:p w:rsidR="0060616C" w:rsidRDefault="0060616C">
      <w:pPr>
        <w:rPr>
          <w:sz w:val="24"/>
          <w:szCs w:val="24"/>
          <w:lang w:val="es-ES"/>
        </w:rPr>
      </w:pPr>
    </w:p>
    <w:p w:rsidR="0060616C" w:rsidRDefault="0060616C">
      <w:pPr>
        <w:rPr>
          <w:sz w:val="24"/>
          <w:szCs w:val="24"/>
          <w:lang w:val="es-ES"/>
        </w:rPr>
      </w:pPr>
    </w:p>
    <w:p w:rsidR="0060616C" w:rsidRPr="0060616C" w:rsidRDefault="0060616C" w:rsidP="0060616C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Montevideo, 14 de junio de 2019</w:t>
      </w:r>
    </w:p>
    <w:sectPr w:rsidR="0060616C" w:rsidRPr="00606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4"/>
    <w:rsid w:val="002141A4"/>
    <w:rsid w:val="00266349"/>
    <w:rsid w:val="004F127D"/>
    <w:rsid w:val="00576F36"/>
    <w:rsid w:val="0060616C"/>
    <w:rsid w:val="006A0924"/>
    <w:rsid w:val="00A10AFA"/>
    <w:rsid w:val="00CD36D6"/>
    <w:rsid w:val="00C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958154-25CE-4095-8979-683082A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Andrea Carlomagno</cp:lastModifiedBy>
  <cp:revision>4</cp:revision>
  <cp:lastPrinted>2019-06-06T18:24:00Z</cp:lastPrinted>
  <dcterms:created xsi:type="dcterms:W3CDTF">2019-06-14T18:43:00Z</dcterms:created>
  <dcterms:modified xsi:type="dcterms:W3CDTF">2019-06-14T19:32:00Z</dcterms:modified>
</cp:coreProperties>
</file>