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Ministerio de Relaciones Exteriores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  </w:t>
      </w:r>
      <w:r w:rsidRPr="00EC0004">
        <w:rPr>
          <w:rFonts w:ascii="Arial" w:eastAsia="Times New Roman" w:hAnsi="Arial" w:cs="Arial"/>
          <w:b/>
          <w:sz w:val="18"/>
          <w:szCs w:val="20"/>
          <w:lang w:val="es-ES_tradnl" w:eastAsia="es-ES"/>
        </w:rPr>
        <w:t>- DEPARTAMENTO DE COMPRAS</w:t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-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Colonia Nro. 1206 1er. Piso Oficina 106 Telefax: 2901 42 95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4F127D" w:rsidRPr="004F127D" w:rsidRDefault="00576F36" w:rsidP="004F127D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Objeto del Llamado: </w:t>
      </w:r>
      <w:r w:rsidR="004F127D" w:rsidRPr="004F127D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CONTRATACIÓN DE SERVICIOS DE COMUNICACIÓN INSTITUCIONAL PARA LA CANCILLERÍA</w:t>
      </w:r>
    </w:p>
    <w:p w:rsidR="00576F36" w:rsidRPr="004F127D" w:rsidRDefault="00576F36" w:rsidP="0057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76F36" w:rsidRPr="00EC0004" w:rsidRDefault="00576F36" w:rsidP="00576F3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s-ES_tradnl" w:eastAsia="es-UY"/>
        </w:rPr>
      </w:pPr>
    </w:p>
    <w:p w:rsidR="00E61D2D" w:rsidRDefault="004F127D">
      <w:pPr>
        <w:rPr>
          <w:lang w:val="es-ES_tradnl"/>
        </w:rPr>
      </w:pP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</w:t>
      </w: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AVISO DE:</w:t>
      </w: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PRORROGA DE FECHA DE APERTURA</w:t>
      </w:r>
    </w:p>
    <w:p w:rsidR="00576F36" w:rsidRDefault="00576F36" w:rsidP="00576F36">
      <w:pPr>
        <w:pStyle w:val="Textosinformato"/>
        <w:jc w:val="center"/>
        <w:rPr>
          <w:b/>
          <w:sz w:val="32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-------------------------------------------------------------</w:t>
      </w:r>
    </w:p>
    <w:p w:rsidR="00576F36" w:rsidRDefault="00576F36" w:rsidP="00576F36">
      <w:pPr>
        <w:pStyle w:val="Textosinformato"/>
        <w:jc w:val="center"/>
        <w:rPr>
          <w:rFonts w:ascii="Comic Sans MS" w:hAnsi="Comic Sans MS"/>
          <w:b/>
          <w:sz w:val="32"/>
        </w:rPr>
      </w:pPr>
    </w:p>
    <w:p w:rsidR="00576F36" w:rsidRDefault="004F127D" w:rsidP="00576F36">
      <w:pPr>
        <w:pStyle w:val="Textosinforma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Licitación Abreviada Número 6/2019</w:t>
      </w:r>
    </w:p>
    <w:p w:rsidR="00576F36" w:rsidRDefault="00576F36" w:rsidP="00576F36">
      <w:pPr>
        <w:pStyle w:val="Textosinformato"/>
        <w:jc w:val="center"/>
        <w:rPr>
          <w:b/>
          <w:sz w:val="32"/>
        </w:rPr>
      </w:pPr>
    </w:p>
    <w:p w:rsidR="00576F36" w:rsidRDefault="00576F36" w:rsidP="00576F36">
      <w:pPr>
        <w:jc w:val="center"/>
        <w:rPr>
          <w:rFonts w:ascii="Comic Sans MS" w:hAnsi="Comic Sans MS" w:cs="Arial"/>
          <w:b/>
          <w:sz w:val="28"/>
          <w:u w:val="single"/>
        </w:rPr>
      </w:pPr>
      <w:r>
        <w:rPr>
          <w:rFonts w:ascii="Comic Sans MS" w:hAnsi="Comic Sans MS" w:cs="Arial"/>
          <w:b/>
          <w:sz w:val="28"/>
          <w:u w:val="single"/>
        </w:rPr>
        <w:t xml:space="preserve">Objeto: </w:t>
      </w:r>
    </w:p>
    <w:p w:rsidR="00576F36" w:rsidRDefault="004F127D" w:rsidP="004F127D">
      <w:pPr>
        <w:spacing w:after="0" w:line="360" w:lineRule="auto"/>
        <w:ind w:right="45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eastAsia="Times New Roman" w:cs="Calibri"/>
          <w:b/>
          <w:i/>
          <w:sz w:val="44"/>
          <w:szCs w:val="44"/>
          <w:lang w:val="es-ES" w:eastAsia="es-ES"/>
        </w:rPr>
        <w:t>CONTRATACIÓN DE SERVICIOS DE COMUNICACIÓN INSTITUCIONAL PARA LA CANCILLERÍA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Nueva Fecha de Apertura: </w:t>
      </w:r>
    </w:p>
    <w:p w:rsidR="00576F36" w:rsidRDefault="004F127D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>LUNES 24 de JUNIO de 2019</w:t>
      </w:r>
      <w:r w:rsidR="00576F36"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 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>Hora 11:00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----------------------------------------------------------------------</w:t>
      </w:r>
    </w:p>
    <w:p w:rsidR="00576F36" w:rsidRDefault="00576F36" w:rsidP="00576F36">
      <w:pPr>
        <w:pStyle w:val="Textosinformato"/>
        <w:jc w:val="center"/>
      </w:pPr>
    </w:p>
    <w:p w:rsidR="00576F36" w:rsidRDefault="00576F36" w:rsidP="00576F36">
      <w:pPr>
        <w:pStyle w:val="Textosinformato"/>
        <w:jc w:val="center"/>
      </w:pPr>
    </w:p>
    <w:p w:rsidR="00576F36" w:rsidRDefault="00576F36" w:rsidP="00576F36">
      <w:pPr>
        <w:pStyle w:val="Textosinformato"/>
        <w:jc w:val="center"/>
        <w:rPr>
          <w:sz w:val="24"/>
        </w:rPr>
      </w:pPr>
    </w:p>
    <w:p w:rsidR="00576F36" w:rsidRPr="003A178C" w:rsidRDefault="00576F36" w:rsidP="00576F36">
      <w:pPr>
        <w:pStyle w:val="Textosinformato"/>
        <w:jc w:val="right"/>
        <w:rPr>
          <w:rFonts w:ascii="Tahoma" w:hAnsi="Tahoma" w:cs="Tahoma"/>
          <w:b/>
          <w:sz w:val="24"/>
        </w:rPr>
      </w:pPr>
      <w:r w:rsidRPr="003A178C">
        <w:rPr>
          <w:rFonts w:ascii="Tahoma" w:hAnsi="Tahoma" w:cs="Tahoma"/>
          <w:b/>
          <w:sz w:val="24"/>
        </w:rPr>
        <w:t xml:space="preserve">Montevideo, </w:t>
      </w:r>
      <w:r w:rsidR="004F127D">
        <w:rPr>
          <w:rFonts w:ascii="Tahoma" w:hAnsi="Tahoma" w:cs="Tahoma"/>
          <w:b/>
          <w:sz w:val="24"/>
        </w:rPr>
        <w:t>06</w:t>
      </w:r>
      <w:r w:rsidRPr="003A178C">
        <w:rPr>
          <w:rFonts w:ascii="Tahoma" w:hAnsi="Tahoma" w:cs="Tahoma"/>
          <w:b/>
          <w:sz w:val="24"/>
        </w:rPr>
        <w:t xml:space="preserve"> de </w:t>
      </w:r>
      <w:r w:rsidR="004F127D">
        <w:rPr>
          <w:rFonts w:ascii="Tahoma" w:hAnsi="Tahoma" w:cs="Tahoma"/>
          <w:b/>
          <w:sz w:val="24"/>
        </w:rPr>
        <w:t>junio de 2019</w:t>
      </w:r>
      <w:bookmarkStart w:id="0" w:name="_GoBack"/>
      <w:bookmarkEnd w:id="0"/>
    </w:p>
    <w:p w:rsidR="00576F36" w:rsidRDefault="00576F36" w:rsidP="00576F36">
      <w:pPr>
        <w:pStyle w:val="Textosinformato"/>
        <w:jc w:val="center"/>
      </w:pPr>
    </w:p>
    <w:p w:rsidR="00576F36" w:rsidRPr="00576F36" w:rsidRDefault="00576F36">
      <w:pPr>
        <w:rPr>
          <w:lang w:val="es-ES"/>
        </w:rPr>
      </w:pPr>
    </w:p>
    <w:sectPr w:rsidR="00576F36" w:rsidRPr="00576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4"/>
    <w:rsid w:val="00266349"/>
    <w:rsid w:val="004F127D"/>
    <w:rsid w:val="00576F36"/>
    <w:rsid w:val="006A0924"/>
    <w:rsid w:val="00A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958154-25CE-4095-8979-683082A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76F3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76F36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Andrea Carlomagno</cp:lastModifiedBy>
  <cp:revision>2</cp:revision>
  <cp:lastPrinted>2019-06-06T18:24:00Z</cp:lastPrinted>
  <dcterms:created xsi:type="dcterms:W3CDTF">2019-06-06T18:25:00Z</dcterms:created>
  <dcterms:modified xsi:type="dcterms:W3CDTF">2019-06-06T18:25:00Z</dcterms:modified>
</cp:coreProperties>
</file>