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35" w:rsidRDefault="000D5D35" w:rsidP="0075712E"/>
    <w:p w:rsidR="00262B38" w:rsidRDefault="00262B38" w:rsidP="00262B38">
      <w:r>
        <w:t xml:space="preserve">El llamado prevé una visita obligatoria por parte de los oferentes previo a la presentación de ofertas al Hospital BSE, ubicado en Avda. José Pedro Varela 3420. </w:t>
      </w:r>
    </w:p>
    <w:p w:rsidR="00262B38" w:rsidRDefault="00262B38" w:rsidP="00262B38"/>
    <w:p w:rsidR="00262B38" w:rsidRDefault="00262B38" w:rsidP="00262B38">
      <w:r>
        <w:t>Se considerarán válidas las visitas realizadas con objeto de la licitación pública 01/2024 desarrollada el día 10 de enero del 2024, no obstante, si algún oferente quiere realizar la visita nuevamente, podrá hacerlo.</w:t>
      </w:r>
    </w:p>
    <w:p w:rsidR="00262B38" w:rsidRDefault="00262B38" w:rsidP="00262B38"/>
    <w:p w:rsidR="00262B38" w:rsidRDefault="00262B38" w:rsidP="00262B38">
      <w:r>
        <w:t>No se aceptarán ofertas que no hayan cumplido con la visita obligatoria.</w:t>
      </w:r>
    </w:p>
    <w:p w:rsidR="00262B38" w:rsidRDefault="00262B38" w:rsidP="00262B38">
      <w:bookmarkStart w:id="0" w:name="_GoBack"/>
      <w:bookmarkEnd w:id="0"/>
      <w:r>
        <w:t xml:space="preserve"> </w:t>
      </w:r>
    </w:p>
    <w:p w:rsidR="000D5D35" w:rsidRDefault="00262B38" w:rsidP="00262B38">
      <w:r>
        <w:t>Visita obligatoria: miércoles 10 de abril del 2024 a la hora 10:00, ubicado en la calle en el edificio del Hospital del BSE, situado en Avenida José Pedro Varela 3420, esquina Bulevar José Batlle y Ordóñez, sector hall exterior entrada de personal piso Pb donde serán recibidos por la persona que los acompañe en el recorrido.</w:t>
      </w:r>
    </w:p>
    <w:p w:rsidR="0075712E" w:rsidRDefault="0075712E" w:rsidP="0075712E"/>
    <w:p w:rsidR="000174AE" w:rsidRPr="002E7795" w:rsidRDefault="000174AE" w:rsidP="0075712E">
      <w:pPr>
        <w:rPr>
          <w:lang w:val="es-ES"/>
        </w:rPr>
      </w:pPr>
    </w:p>
    <w:sectPr w:rsidR="000174AE" w:rsidRPr="002E7795" w:rsidSect="00F0471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1418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0C" w:rsidRDefault="0091030C" w:rsidP="00417B72">
      <w:r>
        <w:separator/>
      </w:r>
    </w:p>
  </w:endnote>
  <w:endnote w:type="continuationSeparator" w:id="0">
    <w:p w:rsidR="0091030C" w:rsidRDefault="0091030C" w:rsidP="004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4270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62FF" w:rsidRPr="00AB62FF" w:rsidRDefault="00AB62FF">
        <w:pPr>
          <w:pStyle w:val="Piedepgina"/>
          <w:rPr>
            <w:rFonts w:ascii="Arial" w:hAnsi="Arial" w:cs="Arial"/>
            <w:sz w:val="18"/>
            <w:szCs w:val="18"/>
          </w:rPr>
        </w:pPr>
        <w:r w:rsidRPr="00AB62FF">
          <w:rPr>
            <w:rFonts w:ascii="Arial" w:hAnsi="Arial" w:cs="Arial"/>
            <w:noProof/>
            <w:sz w:val="18"/>
            <w:szCs w:val="18"/>
            <w:lang w:eastAsia="es-UY"/>
          </w:rPr>
          <w:drawing>
            <wp:anchor distT="0" distB="0" distL="114300" distR="114300" simplePos="0" relativeHeight="251660288" behindDoc="1" locked="0" layoutInCell="1" allowOverlap="1" wp14:anchorId="47228115" wp14:editId="11BECDDC">
              <wp:simplePos x="0" y="0"/>
              <wp:positionH relativeFrom="page">
                <wp:posOffset>-41252</wp:posOffset>
              </wp:positionH>
              <wp:positionV relativeFrom="bottomMargin">
                <wp:posOffset>-3992</wp:posOffset>
              </wp:positionV>
              <wp:extent cx="7594516" cy="906235"/>
              <wp:effectExtent l="0" t="0" r="635" b="0"/>
              <wp:wrapNone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5401" cy="9242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B62FF">
          <w:rPr>
            <w:rFonts w:ascii="Arial" w:hAnsi="Arial" w:cs="Arial"/>
            <w:sz w:val="18"/>
            <w:szCs w:val="18"/>
          </w:rPr>
          <w:fldChar w:fldCharType="begin"/>
        </w:r>
        <w:r w:rsidRPr="00AB62FF">
          <w:rPr>
            <w:rFonts w:ascii="Arial" w:hAnsi="Arial" w:cs="Arial"/>
            <w:sz w:val="18"/>
            <w:szCs w:val="18"/>
          </w:rPr>
          <w:instrText>PAGE   \* MERGEFORMAT</w:instrText>
        </w:r>
        <w:r w:rsidRPr="00AB62FF">
          <w:rPr>
            <w:rFonts w:ascii="Arial" w:hAnsi="Arial" w:cs="Arial"/>
            <w:sz w:val="18"/>
            <w:szCs w:val="18"/>
          </w:rPr>
          <w:fldChar w:fldCharType="separate"/>
        </w:r>
        <w:r w:rsidR="00DC2709" w:rsidRPr="00DC2709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AB62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62FF" w:rsidRDefault="00AB6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71" w:rsidRDefault="00677C71">
    <w:pPr>
      <w:pStyle w:val="Piedepgina"/>
    </w:pPr>
    <w:r w:rsidRPr="00AB62FF">
      <w:rPr>
        <w:rFonts w:ascii="Arial" w:hAnsi="Arial" w:cs="Arial"/>
        <w:noProof/>
        <w:sz w:val="18"/>
        <w:szCs w:val="18"/>
        <w:lang w:eastAsia="es-UY"/>
      </w:rPr>
      <w:drawing>
        <wp:anchor distT="0" distB="0" distL="114300" distR="114300" simplePos="0" relativeHeight="251662336" behindDoc="1" locked="0" layoutInCell="1" allowOverlap="1" wp14:anchorId="3E354CCF" wp14:editId="1DD06935">
          <wp:simplePos x="0" y="0"/>
          <wp:positionH relativeFrom="page">
            <wp:posOffset>-42801</wp:posOffset>
          </wp:positionH>
          <wp:positionV relativeFrom="bottomMargin">
            <wp:posOffset>4173</wp:posOffset>
          </wp:positionV>
          <wp:extent cx="7594523" cy="906236"/>
          <wp:effectExtent l="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0120" cy="946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0C" w:rsidRDefault="0091030C" w:rsidP="00417B72">
      <w:r>
        <w:separator/>
      </w:r>
    </w:p>
  </w:footnote>
  <w:footnote w:type="continuationSeparator" w:id="0">
    <w:p w:rsidR="0091030C" w:rsidRDefault="0091030C" w:rsidP="004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72" w:rsidRDefault="00417B72" w:rsidP="00417B72">
    <w:pPr>
      <w:pStyle w:val="Encabezado"/>
      <w:tabs>
        <w:tab w:val="clear" w:pos="4419"/>
        <w:tab w:val="clear" w:pos="8838"/>
        <w:tab w:val="left" w:pos="526"/>
      </w:tabs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8164</wp:posOffset>
          </wp:positionH>
          <wp:positionV relativeFrom="paragraph">
            <wp:posOffset>-463819</wp:posOffset>
          </wp:positionV>
          <wp:extent cx="7662689" cy="112042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89" cy="1120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17B72" w:rsidRDefault="00417B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71" w:rsidRDefault="00677C71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4384" behindDoc="1" locked="0" layoutInCell="1" allowOverlap="1" wp14:anchorId="6D730187" wp14:editId="700E8775">
          <wp:simplePos x="0" y="0"/>
          <wp:positionH relativeFrom="page">
            <wp:posOffset>1</wp:posOffset>
          </wp:positionH>
          <wp:positionV relativeFrom="paragraph">
            <wp:posOffset>-463369</wp:posOffset>
          </wp:positionV>
          <wp:extent cx="7653784" cy="111912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26" cy="1125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15F"/>
    <w:multiLevelType w:val="multilevel"/>
    <w:tmpl w:val="B01EE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7810A6"/>
    <w:multiLevelType w:val="hybridMultilevel"/>
    <w:tmpl w:val="C54C9B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401"/>
    <w:multiLevelType w:val="hybridMultilevel"/>
    <w:tmpl w:val="75E8A1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CA6"/>
    <w:multiLevelType w:val="hybridMultilevel"/>
    <w:tmpl w:val="0F20C4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EA8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7CE"/>
    <w:multiLevelType w:val="hybridMultilevel"/>
    <w:tmpl w:val="308CDC94"/>
    <w:lvl w:ilvl="0" w:tplc="B6EAAE82">
      <w:start w:val="1"/>
      <w:numFmt w:val="decimal"/>
      <w:pStyle w:val="Ttulo4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00EB"/>
    <w:multiLevelType w:val="hybridMultilevel"/>
    <w:tmpl w:val="EEA0106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ADA"/>
    <w:multiLevelType w:val="hybridMultilevel"/>
    <w:tmpl w:val="CA7454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74DC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176"/>
    <w:multiLevelType w:val="hybridMultilevel"/>
    <w:tmpl w:val="06D8CD4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77D0"/>
    <w:multiLevelType w:val="hybridMultilevel"/>
    <w:tmpl w:val="7856F3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B39"/>
    <w:multiLevelType w:val="hybridMultilevel"/>
    <w:tmpl w:val="214CAB5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BF3"/>
    <w:multiLevelType w:val="hybridMultilevel"/>
    <w:tmpl w:val="D19010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2F9C"/>
    <w:multiLevelType w:val="hybridMultilevel"/>
    <w:tmpl w:val="7C4E383C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E0220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56D"/>
    <w:multiLevelType w:val="hybridMultilevel"/>
    <w:tmpl w:val="EBBAD8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16B70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4C45"/>
    <w:multiLevelType w:val="hybridMultilevel"/>
    <w:tmpl w:val="55529E2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6BA4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17254"/>
    <w:multiLevelType w:val="hybridMultilevel"/>
    <w:tmpl w:val="8F7604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58F"/>
    <w:multiLevelType w:val="hybridMultilevel"/>
    <w:tmpl w:val="3570776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F0CC4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03BC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1664"/>
    <w:multiLevelType w:val="hybridMultilevel"/>
    <w:tmpl w:val="54E44A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B2A95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752F7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25"/>
  </w:num>
  <w:num w:numId="8">
    <w:abstractNumId w:val="10"/>
  </w:num>
  <w:num w:numId="9">
    <w:abstractNumId w:val="23"/>
  </w:num>
  <w:num w:numId="10">
    <w:abstractNumId w:val="7"/>
  </w:num>
  <w:num w:numId="11">
    <w:abstractNumId w:val="11"/>
  </w:num>
  <w:num w:numId="12">
    <w:abstractNumId w:val="14"/>
  </w:num>
  <w:num w:numId="13">
    <w:abstractNumId w:val="5"/>
  </w:num>
  <w:num w:numId="14">
    <w:abstractNumId w:val="24"/>
  </w:num>
  <w:num w:numId="15">
    <w:abstractNumId w:val="4"/>
  </w:num>
  <w:num w:numId="16">
    <w:abstractNumId w:val="16"/>
  </w:num>
  <w:num w:numId="17">
    <w:abstractNumId w:val="18"/>
  </w:num>
  <w:num w:numId="18">
    <w:abstractNumId w:val="22"/>
  </w:num>
  <w:num w:numId="19">
    <w:abstractNumId w:val="0"/>
  </w:num>
  <w:num w:numId="20">
    <w:abstractNumId w:val="2"/>
  </w:num>
  <w:num w:numId="21">
    <w:abstractNumId w:val="21"/>
  </w:num>
  <w:num w:numId="22">
    <w:abstractNumId w:val="8"/>
  </w:num>
  <w:num w:numId="23">
    <w:abstractNumId w:val="19"/>
  </w:num>
  <w:num w:numId="24">
    <w:abstractNumId w:val="1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2"/>
    <w:rsid w:val="00002452"/>
    <w:rsid w:val="000174AE"/>
    <w:rsid w:val="00087FA1"/>
    <w:rsid w:val="000A07C3"/>
    <w:rsid w:val="000B3381"/>
    <w:rsid w:val="000D5D35"/>
    <w:rsid w:val="000E2C8C"/>
    <w:rsid w:val="00102883"/>
    <w:rsid w:val="00113530"/>
    <w:rsid w:val="001172ED"/>
    <w:rsid w:val="00194328"/>
    <w:rsid w:val="001A0238"/>
    <w:rsid w:val="001C08DD"/>
    <w:rsid w:val="001E4234"/>
    <w:rsid w:val="00213E60"/>
    <w:rsid w:val="00241383"/>
    <w:rsid w:val="00262B38"/>
    <w:rsid w:val="00264919"/>
    <w:rsid w:val="00296EFA"/>
    <w:rsid w:val="002A4B06"/>
    <w:rsid w:val="002B17C1"/>
    <w:rsid w:val="002B2AA5"/>
    <w:rsid w:val="002E7795"/>
    <w:rsid w:val="00304F9F"/>
    <w:rsid w:val="00306E03"/>
    <w:rsid w:val="003119CA"/>
    <w:rsid w:val="00357652"/>
    <w:rsid w:val="00391514"/>
    <w:rsid w:val="003B28F1"/>
    <w:rsid w:val="003C4EBF"/>
    <w:rsid w:val="00402CFB"/>
    <w:rsid w:val="00417B72"/>
    <w:rsid w:val="00435E2C"/>
    <w:rsid w:val="00441FCB"/>
    <w:rsid w:val="00450D5B"/>
    <w:rsid w:val="00471038"/>
    <w:rsid w:val="00474997"/>
    <w:rsid w:val="0048389D"/>
    <w:rsid w:val="004A17AC"/>
    <w:rsid w:val="004D752D"/>
    <w:rsid w:val="00512FAD"/>
    <w:rsid w:val="005207AF"/>
    <w:rsid w:val="00521C79"/>
    <w:rsid w:val="005276A8"/>
    <w:rsid w:val="0055360A"/>
    <w:rsid w:val="005D326C"/>
    <w:rsid w:val="005E2E66"/>
    <w:rsid w:val="00605DA7"/>
    <w:rsid w:val="00627085"/>
    <w:rsid w:val="006275A2"/>
    <w:rsid w:val="0064622C"/>
    <w:rsid w:val="006514B0"/>
    <w:rsid w:val="00677C71"/>
    <w:rsid w:val="006E6C16"/>
    <w:rsid w:val="006E78B7"/>
    <w:rsid w:val="00700CE9"/>
    <w:rsid w:val="00706C5B"/>
    <w:rsid w:val="00720735"/>
    <w:rsid w:val="00724C4B"/>
    <w:rsid w:val="00752E63"/>
    <w:rsid w:val="0075712E"/>
    <w:rsid w:val="00776200"/>
    <w:rsid w:val="007D33EA"/>
    <w:rsid w:val="008116CB"/>
    <w:rsid w:val="008123E8"/>
    <w:rsid w:val="00832977"/>
    <w:rsid w:val="00836F28"/>
    <w:rsid w:val="00895A7D"/>
    <w:rsid w:val="008A0735"/>
    <w:rsid w:val="008A3FB2"/>
    <w:rsid w:val="008C4BBE"/>
    <w:rsid w:val="00906BCC"/>
    <w:rsid w:val="0091030C"/>
    <w:rsid w:val="00936D39"/>
    <w:rsid w:val="009505E7"/>
    <w:rsid w:val="0096056B"/>
    <w:rsid w:val="009815A9"/>
    <w:rsid w:val="00985073"/>
    <w:rsid w:val="00A23BF7"/>
    <w:rsid w:val="00A24FAD"/>
    <w:rsid w:val="00A358C0"/>
    <w:rsid w:val="00A63914"/>
    <w:rsid w:val="00A761C8"/>
    <w:rsid w:val="00AA1C96"/>
    <w:rsid w:val="00AA7A77"/>
    <w:rsid w:val="00AB3434"/>
    <w:rsid w:val="00AB62FF"/>
    <w:rsid w:val="00B16C98"/>
    <w:rsid w:val="00B24F3F"/>
    <w:rsid w:val="00B64C6C"/>
    <w:rsid w:val="00BA0F17"/>
    <w:rsid w:val="00BB307C"/>
    <w:rsid w:val="00BC0CA4"/>
    <w:rsid w:val="00C01285"/>
    <w:rsid w:val="00C20153"/>
    <w:rsid w:val="00C5003A"/>
    <w:rsid w:val="00C61BC0"/>
    <w:rsid w:val="00C63013"/>
    <w:rsid w:val="00C63998"/>
    <w:rsid w:val="00C8096F"/>
    <w:rsid w:val="00C82D11"/>
    <w:rsid w:val="00D12333"/>
    <w:rsid w:val="00D23357"/>
    <w:rsid w:val="00D35101"/>
    <w:rsid w:val="00D50CDB"/>
    <w:rsid w:val="00D75221"/>
    <w:rsid w:val="00D84197"/>
    <w:rsid w:val="00D86879"/>
    <w:rsid w:val="00D91FC7"/>
    <w:rsid w:val="00D9437D"/>
    <w:rsid w:val="00DC2709"/>
    <w:rsid w:val="00DF5C63"/>
    <w:rsid w:val="00E04F16"/>
    <w:rsid w:val="00E94B22"/>
    <w:rsid w:val="00ED4702"/>
    <w:rsid w:val="00EE11F2"/>
    <w:rsid w:val="00F04710"/>
    <w:rsid w:val="00F1290D"/>
    <w:rsid w:val="00F20257"/>
    <w:rsid w:val="00F54046"/>
    <w:rsid w:val="00F62040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1B9961"/>
  <w15:docId w15:val="{FE84D7A0-1803-4B5C-B4EC-D358FE2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4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275A2"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632423"/>
      <w:sz w:val="25"/>
      <w:szCs w:val="22"/>
      <w:u w:val="single" w:color="632423"/>
      <w:lang w:eastAsia="es-UY"/>
    </w:rPr>
  </w:style>
  <w:style w:type="paragraph" w:styleId="Ttulo3">
    <w:name w:val="heading 3"/>
    <w:next w:val="Normal"/>
    <w:link w:val="Ttulo3Car"/>
    <w:uiPriority w:val="9"/>
    <w:unhideWhenUsed/>
    <w:qFormat/>
    <w:rsid w:val="006275A2"/>
    <w:pPr>
      <w:keepNext/>
      <w:keepLines/>
      <w:spacing w:after="241" w:line="255" w:lineRule="auto"/>
      <w:ind w:left="10" w:right="142" w:hanging="10"/>
      <w:jc w:val="right"/>
      <w:outlineLvl w:val="2"/>
    </w:pPr>
    <w:rPr>
      <w:rFonts w:ascii="Calibri" w:eastAsia="Calibri" w:hAnsi="Calibri" w:cs="Calibri"/>
      <w:color w:val="000000"/>
      <w:sz w:val="21"/>
      <w:szCs w:val="22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02CFB"/>
    <w:pPr>
      <w:keepNext/>
      <w:keepLines/>
      <w:numPr>
        <w:numId w:val="13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B72"/>
  </w:style>
  <w:style w:type="paragraph" w:styleId="Piedepgina">
    <w:name w:val="footer"/>
    <w:basedOn w:val="Normal"/>
    <w:link w:val="PiedepginaCar"/>
    <w:uiPriority w:val="99"/>
    <w:unhideWhenUsed/>
    <w:rsid w:val="0041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B72"/>
  </w:style>
  <w:style w:type="paragraph" w:customStyle="1" w:styleId="Prrafobsico">
    <w:name w:val="[Párrafo básico]"/>
    <w:basedOn w:val="Normal"/>
    <w:uiPriority w:val="99"/>
    <w:rsid w:val="007207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275A2"/>
    <w:rPr>
      <w:rFonts w:ascii="Tahoma" w:eastAsia="Tahoma" w:hAnsi="Tahoma" w:cs="Tahoma"/>
      <w:b/>
      <w:color w:val="632423"/>
      <w:sz w:val="25"/>
      <w:szCs w:val="22"/>
      <w:u w:val="single" w:color="632423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6275A2"/>
    <w:rPr>
      <w:rFonts w:ascii="Calibri" w:eastAsia="Calibri" w:hAnsi="Calibri" w:cs="Calibri"/>
      <w:color w:val="000000"/>
      <w:sz w:val="21"/>
      <w:szCs w:val="22"/>
      <w:lang w:eastAsia="es-UY"/>
    </w:rPr>
  </w:style>
  <w:style w:type="paragraph" w:styleId="Prrafodelista">
    <w:name w:val="List Paragraph"/>
    <w:basedOn w:val="Normal"/>
    <w:uiPriority w:val="34"/>
    <w:qFormat/>
    <w:rsid w:val="006275A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A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275A2"/>
  </w:style>
  <w:style w:type="character" w:customStyle="1" w:styleId="Ttulo4Car">
    <w:name w:val="Título 4 Car"/>
    <w:basedOn w:val="Fuentedeprrafopredeter"/>
    <w:link w:val="Ttulo4"/>
    <w:uiPriority w:val="9"/>
    <w:rsid w:val="00402CFB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B24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DC2F91-EA75-4D75-BDEE-3E395434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Gonzalez</dc:creator>
  <cp:lastModifiedBy>Farias, Fernando</cp:lastModifiedBy>
  <cp:revision>2</cp:revision>
  <dcterms:created xsi:type="dcterms:W3CDTF">2024-04-05T14:26:00Z</dcterms:created>
  <dcterms:modified xsi:type="dcterms:W3CDTF">2024-04-05T14:26:00Z</dcterms:modified>
</cp:coreProperties>
</file>