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A" w:rsidRPr="001A78DA" w:rsidRDefault="001A78DA" w:rsidP="001A78DA">
      <w:pPr>
        <w:rPr>
          <w:sz w:val="18"/>
          <w:szCs w:val="18"/>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1A78DA">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1A78DA">
        <w:rPr>
          <w:sz w:val="18"/>
          <w:szCs w:val="18"/>
          <w:lang w:val="en-GB"/>
        </w:rPr>
        <w:t>EXP</w:t>
      </w:r>
      <w:r>
        <w:rPr>
          <w:sz w:val="18"/>
          <w:szCs w:val="18"/>
          <w:lang w:val="en-GB"/>
        </w:rPr>
        <w:t>.</w:t>
      </w:r>
      <w:r w:rsidRPr="001A78DA">
        <w:rPr>
          <w:sz w:val="18"/>
          <w:szCs w:val="18"/>
          <w:lang w:val="en-GB"/>
        </w:rPr>
        <w:t>:Nª 2019-10</w:t>
      </w:r>
      <w:r>
        <w:rPr>
          <w:sz w:val="18"/>
          <w:szCs w:val="18"/>
          <w:lang w:val="en-GB"/>
        </w:rPr>
        <w:t>-1-0000168</w:t>
      </w:r>
    </w:p>
    <w:p w:rsidR="001A78DA" w:rsidRPr="001A78DA" w:rsidRDefault="001A78DA" w:rsidP="001A78DA">
      <w:pPr>
        <w:pStyle w:val="Ttulo1"/>
        <w:spacing w:line="324" w:lineRule="auto"/>
        <w:rPr>
          <w:sz w:val="18"/>
          <w:szCs w:val="18"/>
        </w:rPr>
      </w:pPr>
      <w:r>
        <w:tab/>
      </w:r>
      <w:r>
        <w:tab/>
      </w:r>
      <w:r>
        <w:tab/>
      </w:r>
      <w:r>
        <w:tab/>
      </w:r>
      <w:r>
        <w:tab/>
      </w:r>
      <w:r>
        <w:tab/>
      </w:r>
      <w:r>
        <w:tab/>
      </w:r>
      <w:r>
        <w:tab/>
      </w:r>
      <w:r>
        <w:tab/>
      </w:r>
      <w:r>
        <w:tab/>
        <w:t xml:space="preserve">     </w:t>
      </w:r>
      <w:r w:rsidRPr="001A78DA">
        <w:rPr>
          <w:sz w:val="18"/>
          <w:szCs w:val="18"/>
        </w:rPr>
        <w:t>MH</w:t>
      </w:r>
      <w:r w:rsidR="00DB04E3">
        <w:rPr>
          <w:sz w:val="18"/>
          <w:szCs w:val="18"/>
        </w:rPr>
        <w:t>/</w:t>
      </w:r>
      <w:proofErr w:type="spellStart"/>
      <w:r w:rsidR="00DB04E3">
        <w:rPr>
          <w:sz w:val="18"/>
          <w:szCs w:val="18"/>
        </w:rPr>
        <w:t>gw</w:t>
      </w:r>
      <w:proofErr w:type="spellEnd"/>
      <w:r w:rsidRPr="001A78DA">
        <w:rPr>
          <w:sz w:val="18"/>
          <w:szCs w:val="18"/>
        </w:rPr>
        <w:tab/>
      </w:r>
    </w:p>
    <w:p w:rsidR="001A78DA" w:rsidRPr="001A78DA" w:rsidRDefault="001A78DA" w:rsidP="000C60A0">
      <w:pPr>
        <w:pStyle w:val="Ttulo1"/>
        <w:spacing w:line="360" w:lineRule="auto"/>
      </w:pPr>
      <w:r>
        <w:t>M</w:t>
      </w:r>
      <w:r w:rsidRPr="001A78DA">
        <w:t xml:space="preserve">INISTERIO DE TRANSPORTE Y OBRAS </w:t>
      </w:r>
      <w:proofErr w:type="gramStart"/>
      <w:r w:rsidRPr="001A78DA">
        <w:t>PUBLICAS</w:t>
      </w:r>
      <w:proofErr w:type="gramEnd"/>
      <w:r w:rsidRPr="001A78DA">
        <w:t>.-</w:t>
      </w:r>
    </w:p>
    <w:p w:rsidR="001A78DA" w:rsidRPr="001A78DA" w:rsidRDefault="001A78DA" w:rsidP="000C60A0">
      <w:pPr>
        <w:tabs>
          <w:tab w:val="left" w:pos="-720"/>
        </w:tabs>
        <w:suppressAutoHyphens/>
        <w:spacing w:line="360" w:lineRule="auto"/>
        <w:jc w:val="both"/>
        <w:rPr>
          <w:spacing w:val="-3"/>
          <w:lang w:val="es-ES_tradnl"/>
        </w:rPr>
      </w:pPr>
      <w:r w:rsidRPr="001A78DA">
        <w:rPr>
          <w:spacing w:val="-3"/>
          <w:lang w:val="es-ES_tradnl"/>
        </w:rPr>
        <w:t>Montevideo,</w:t>
      </w:r>
      <w:r w:rsidR="00DB04E3">
        <w:rPr>
          <w:spacing w:val="-3"/>
          <w:lang w:val="es-ES_tradnl"/>
        </w:rPr>
        <w:t xml:space="preserve"> 29 de marzo de 2019.-</w:t>
      </w:r>
      <w:r w:rsidRPr="001A78DA">
        <w:rPr>
          <w:spacing w:val="-3"/>
          <w:lang w:val="es-ES_tradnl"/>
        </w:rPr>
        <w:t xml:space="preserve"> </w:t>
      </w:r>
    </w:p>
    <w:p w:rsidR="001A78DA" w:rsidRPr="001A78DA" w:rsidRDefault="001A78DA" w:rsidP="000C60A0">
      <w:pPr>
        <w:tabs>
          <w:tab w:val="center" w:pos="4253"/>
        </w:tabs>
        <w:suppressAutoHyphens/>
        <w:spacing w:line="360" w:lineRule="auto"/>
        <w:jc w:val="both"/>
        <w:rPr>
          <w:spacing w:val="-3"/>
          <w:lang w:val="es-ES_tradnl"/>
        </w:rPr>
      </w:pPr>
      <w:r w:rsidRPr="001A78DA">
        <w:rPr>
          <w:b/>
          <w:spacing w:val="-3"/>
          <w:u w:val="single"/>
          <w:lang w:val="es-ES_tradnl"/>
        </w:rPr>
        <w:t>VISTO:</w:t>
      </w:r>
      <w:r w:rsidRPr="001A78DA">
        <w:rPr>
          <w:spacing w:val="-3"/>
          <w:lang w:val="es-ES_tradnl"/>
        </w:rPr>
        <w:t xml:space="preserve"> estos antecedentes relacionados con el llamado a Licitación </w:t>
      </w:r>
      <w:r w:rsidRPr="001A78DA">
        <w:t xml:space="preserve"> Abreviada Nº 1/2019 </w:t>
      </w:r>
      <w:r w:rsidRPr="001A78DA">
        <w:rPr>
          <w:b/>
          <w:i/>
        </w:rPr>
        <w:t>“Selección de Productora de Televisión para Realización Audiovisual y Fotográfica para el Ministerio de Transporte y Obras Públicas</w:t>
      </w:r>
      <w:r>
        <w:t xml:space="preserve"> p</w:t>
      </w:r>
      <w:r w:rsidRPr="001A78DA">
        <w:t>or el término de 12 meses a partir del 1º de abril</w:t>
      </w:r>
      <w:r>
        <w:t xml:space="preserve"> de 2019</w:t>
      </w:r>
      <w:r w:rsidRPr="001A78DA">
        <w:t>.</w:t>
      </w:r>
      <w:r>
        <w:t>----------------------------------------------------------------------------</w:t>
      </w:r>
      <w:r w:rsidRPr="001A78DA">
        <w:t>-</w:t>
      </w:r>
      <w:r>
        <w:t>----</w:t>
      </w:r>
    </w:p>
    <w:p w:rsidR="001A78DA" w:rsidRPr="001A78DA" w:rsidRDefault="001A78DA" w:rsidP="000C60A0">
      <w:pPr>
        <w:tabs>
          <w:tab w:val="center" w:pos="4253"/>
        </w:tabs>
        <w:suppressAutoHyphens/>
        <w:spacing w:line="360" w:lineRule="auto"/>
        <w:jc w:val="both"/>
        <w:rPr>
          <w:b/>
          <w:bCs/>
          <w:i/>
          <w:iCs/>
          <w:spacing w:val="-3"/>
          <w:lang w:val="es-ES_tradnl"/>
        </w:rPr>
      </w:pPr>
      <w:r w:rsidRPr="001A78DA">
        <w:rPr>
          <w:spacing w:val="-3"/>
          <w:lang w:val="es-ES_tradnl"/>
        </w:rPr>
        <w:t xml:space="preserve"> </w:t>
      </w:r>
      <w:r w:rsidRPr="001A78DA">
        <w:rPr>
          <w:b/>
          <w:spacing w:val="-3"/>
          <w:u w:val="single"/>
          <w:lang w:val="es-ES_tradnl"/>
        </w:rPr>
        <w:t>RESULTANDO:</w:t>
      </w:r>
      <w:r w:rsidRPr="001A78DA">
        <w:rPr>
          <w:spacing w:val="-3"/>
          <w:lang w:val="es-ES_tradnl"/>
        </w:rPr>
        <w:t xml:space="preserve"> </w:t>
      </w:r>
      <w:r w:rsidRPr="001A78DA">
        <w:rPr>
          <w:b/>
          <w:spacing w:val="-3"/>
          <w:lang w:val="es-ES_tradnl"/>
        </w:rPr>
        <w:t>I)</w:t>
      </w:r>
      <w:r w:rsidRPr="001A78DA">
        <w:rPr>
          <w:spacing w:val="-3"/>
          <w:lang w:val="es-ES_tradnl"/>
        </w:rPr>
        <w:t xml:space="preserve"> Que a dicho llamado se presentaron las firmas que se indican: JUAN PEDRO RIVAS (Sostenido) y FILANORK S.A. (La Tribu Casa Productora).-----------------------------------------</w:t>
      </w:r>
      <w:r>
        <w:rPr>
          <w:spacing w:val="-3"/>
          <w:lang w:val="es-ES_tradnl"/>
        </w:rPr>
        <w:t>----------------------------</w:t>
      </w:r>
    </w:p>
    <w:p w:rsidR="001A78DA" w:rsidRPr="001A78DA" w:rsidRDefault="001A78DA" w:rsidP="000C60A0">
      <w:pPr>
        <w:pStyle w:val="Textoindependiente"/>
        <w:spacing w:line="360" w:lineRule="auto"/>
        <w:jc w:val="both"/>
      </w:pPr>
      <w:r w:rsidRPr="001A78DA">
        <w:rPr>
          <w:b/>
        </w:rPr>
        <w:t>II)</w:t>
      </w:r>
      <w:r w:rsidRPr="001A78DA">
        <w:t xml:space="preserve"> Que la Comisión Asesora de Adjudicaciones, manifiesta que</w:t>
      </w:r>
      <w:r w:rsidR="000C60A0">
        <w:t xml:space="preserve"> </w:t>
      </w:r>
      <w:r w:rsidRPr="001A78DA">
        <w:t xml:space="preserve"> </w:t>
      </w:r>
      <w:r w:rsidR="000C60A0">
        <w:t>e</w:t>
      </w:r>
      <w:r w:rsidRPr="001A78DA">
        <w:t xml:space="preserve">studiada  las propuestas y el cumplimiento de los elementos técnicos requeridos en el  Pliego de Condiciones </w:t>
      </w:r>
      <w:r w:rsidR="000C60A0">
        <w:t xml:space="preserve">Particulares </w:t>
      </w:r>
      <w:r w:rsidRPr="001A78DA">
        <w:t xml:space="preserve">que rigió dicho llamado ,en cuanto que los oferentes deberán brindar la totalidad de los servicios detallados en todos los ítems, surge que solo la empresa FILANORK S.A.  </w:t>
      </w:r>
      <w:proofErr w:type="gramStart"/>
      <w:r w:rsidRPr="001A78DA">
        <w:t>cumple</w:t>
      </w:r>
      <w:proofErr w:type="gramEnd"/>
      <w:r w:rsidRPr="001A78DA">
        <w:t xml:space="preserve"> con todos los servicios y equipos requeridos  y comparando las propuestas económicas resulta que la más conveniente teniendo en cuenta lo requerido respecto al transporte a cargo de las empresas proponentes es la misma empresa por la suma de hasta $535.100</w:t>
      </w:r>
      <w:r w:rsidR="000C60A0">
        <w:t>,00</w:t>
      </w:r>
      <w:r w:rsidR="00DB04E3">
        <w:t xml:space="preserve"> </w:t>
      </w:r>
      <w:r w:rsidR="000C60A0">
        <w:t>(pesos uruguayos: quinientos treinta y cinco mil cien).más IVA.---------------------------------</w:t>
      </w:r>
      <w:r w:rsidRPr="001A78DA">
        <w:t>III)</w:t>
      </w:r>
      <w:r w:rsidR="000C60A0">
        <w:t xml:space="preserve"> Que evaluada las o</w:t>
      </w:r>
      <w:r w:rsidRPr="001A78DA">
        <w:t xml:space="preserve">fertas según lo establecido en los artículos 3º y 4º del Pliego ( ponderación para cada valor asignado) surge que de la comparación global de ambas empresas   la propuesta de FILANORK S.A  (La Tribu Casa Productora) es la más  conveniente   para los intereses de </w:t>
      </w:r>
      <w:r w:rsidRPr="001A78DA">
        <w:lastRenderedPageBreak/>
        <w:t>la Administración por lo que la Comisión Asesora aconseja su adjudicación.---</w:t>
      </w:r>
      <w:r w:rsidR="000C60A0">
        <w:t>---------------------------------------------</w:t>
      </w:r>
      <w:r w:rsidR="00D84EF9">
        <w:t>-</w:t>
      </w:r>
      <w:r w:rsidR="000C60A0">
        <w:t>-----------------------</w:t>
      </w:r>
    </w:p>
    <w:p w:rsidR="001A78DA" w:rsidRPr="001A78DA" w:rsidRDefault="001A78DA" w:rsidP="000C60A0">
      <w:pPr>
        <w:tabs>
          <w:tab w:val="center" w:pos="4253"/>
        </w:tabs>
        <w:suppressAutoHyphens/>
        <w:spacing w:line="360" w:lineRule="auto"/>
        <w:jc w:val="both"/>
        <w:rPr>
          <w:spacing w:val="-3"/>
          <w:lang w:val="es-ES_tradnl"/>
        </w:rPr>
      </w:pPr>
      <w:r w:rsidRPr="001A78DA">
        <w:rPr>
          <w:b/>
          <w:spacing w:val="-3"/>
          <w:lang w:val="es-ES_tradnl"/>
        </w:rPr>
        <w:t>IV)</w:t>
      </w:r>
      <w:r w:rsidR="00D84EF9">
        <w:rPr>
          <w:b/>
          <w:spacing w:val="-3"/>
          <w:lang w:val="es-ES_tradnl"/>
        </w:rPr>
        <w:t xml:space="preserve"> </w:t>
      </w:r>
      <w:r w:rsidRPr="001A78DA">
        <w:rPr>
          <w:spacing w:val="-3"/>
          <w:lang w:val="es-ES_tradnl"/>
        </w:rPr>
        <w:t xml:space="preserve">Que </w:t>
      </w:r>
      <w:r w:rsidR="00D84EF9">
        <w:rPr>
          <w:spacing w:val="-3"/>
          <w:lang w:val="es-ES_tradnl"/>
        </w:rPr>
        <w:t xml:space="preserve">el Área Financiero Contable, </w:t>
      </w:r>
      <w:r w:rsidRPr="001A78DA">
        <w:rPr>
          <w:spacing w:val="-3"/>
          <w:lang w:val="es-ES_tradnl"/>
        </w:rPr>
        <w:t>el Contador Central</w:t>
      </w:r>
      <w:r w:rsidR="00D84EF9">
        <w:rPr>
          <w:spacing w:val="-3"/>
          <w:lang w:val="es-ES_tradnl"/>
        </w:rPr>
        <w:t xml:space="preserve"> (CGN) y la Auditoria Delegada del Tribunal de Cuentas</w:t>
      </w:r>
      <w:r w:rsidRPr="001A78DA">
        <w:rPr>
          <w:spacing w:val="-3"/>
          <w:lang w:val="es-ES_tradnl"/>
        </w:rPr>
        <w:t>, han tomado la intervención previa que les compete sin formular objeciones al respecto.-------------------</w:t>
      </w:r>
      <w:r w:rsidRPr="001A78DA">
        <w:rPr>
          <w:b/>
          <w:spacing w:val="-3"/>
          <w:u w:val="single"/>
          <w:lang w:val="es-ES_tradnl"/>
        </w:rPr>
        <w:t>CONSIDERANDO:</w:t>
      </w:r>
      <w:r w:rsidRPr="001A78DA">
        <w:rPr>
          <w:spacing w:val="-3"/>
          <w:lang w:val="es-ES_tradnl"/>
        </w:rPr>
        <w:t xml:space="preserve"> Conveniente proceder e</w:t>
      </w:r>
      <w:r w:rsidR="00D84EF9">
        <w:rPr>
          <w:spacing w:val="-3"/>
          <w:lang w:val="es-ES_tradnl"/>
        </w:rPr>
        <w:t>n consecuencia.----------------</w:t>
      </w:r>
      <w:r w:rsidRPr="001A78DA">
        <w:rPr>
          <w:spacing w:val="-3"/>
          <w:lang w:val="es-ES_tradnl"/>
        </w:rPr>
        <w:t xml:space="preserve"> </w:t>
      </w:r>
      <w:r w:rsidRPr="001A78DA">
        <w:rPr>
          <w:b/>
          <w:spacing w:val="-3"/>
          <w:u w:val="single"/>
          <w:lang w:val="es-ES_tradnl"/>
        </w:rPr>
        <w:t>ATENTO:</w:t>
      </w:r>
      <w:r w:rsidRPr="001A78DA">
        <w:rPr>
          <w:spacing w:val="-3"/>
          <w:lang w:val="es-ES_tradnl"/>
        </w:rPr>
        <w:t xml:space="preserve"> </w:t>
      </w:r>
      <w:r w:rsidRPr="001A78DA">
        <w:rPr>
          <w:b/>
          <w:spacing w:val="-3"/>
          <w:lang w:val="es-ES_tradnl"/>
        </w:rPr>
        <w:t>I)</w:t>
      </w:r>
      <w:r w:rsidRPr="001A78DA">
        <w:rPr>
          <w:spacing w:val="-3"/>
          <w:lang w:val="es-ES_tradnl"/>
        </w:rPr>
        <w:t xml:space="preserve"> A lo establecido en el "Texto Ordenado de Contabilidad y Administración Financiera y Normas Concordantes y Complementarias" Dto. 194/997 del 10 de junio de 1997. --------------------------------</w:t>
      </w:r>
      <w:r w:rsidR="00D84EF9">
        <w:rPr>
          <w:spacing w:val="-3"/>
          <w:lang w:val="es-ES_tradnl"/>
        </w:rPr>
        <w:t>-----------</w:t>
      </w:r>
    </w:p>
    <w:p w:rsidR="001A78DA" w:rsidRPr="001A78DA" w:rsidRDefault="00D84EF9" w:rsidP="000C60A0">
      <w:pPr>
        <w:pStyle w:val="Sangradetextonormal"/>
        <w:ind w:firstLine="0"/>
        <w:rPr>
          <w:b/>
          <w:u w:val="single"/>
        </w:rPr>
      </w:pPr>
      <w:r w:rsidRPr="00D84EF9">
        <w:rPr>
          <w:b/>
        </w:rPr>
        <w:t xml:space="preserve">             </w:t>
      </w:r>
      <w:r>
        <w:rPr>
          <w:b/>
          <w:u w:val="single"/>
        </w:rPr>
        <w:t xml:space="preserve"> LA</w:t>
      </w:r>
      <w:r w:rsidR="001A78DA" w:rsidRPr="001A78DA">
        <w:rPr>
          <w:b/>
          <w:u w:val="single"/>
        </w:rPr>
        <w:t xml:space="preserve"> DIRECTOR</w:t>
      </w:r>
      <w:r>
        <w:rPr>
          <w:b/>
          <w:u w:val="single"/>
        </w:rPr>
        <w:t>A</w:t>
      </w:r>
      <w:r w:rsidR="001A78DA" w:rsidRPr="001A78DA">
        <w:rPr>
          <w:b/>
          <w:u w:val="single"/>
        </w:rPr>
        <w:t xml:space="preserve"> GENERAL DE SECRETARIA </w:t>
      </w:r>
    </w:p>
    <w:p w:rsidR="001A78DA" w:rsidRPr="001A78DA" w:rsidRDefault="00D84EF9" w:rsidP="000C60A0">
      <w:pPr>
        <w:pStyle w:val="Sangradetextonormal"/>
        <w:ind w:firstLine="0"/>
        <w:rPr>
          <w:b/>
          <w:u w:val="single"/>
        </w:rPr>
      </w:pPr>
      <w:r w:rsidRPr="00D84EF9">
        <w:rPr>
          <w:b/>
        </w:rPr>
        <w:t xml:space="preserve">                                       </w:t>
      </w:r>
      <w:r>
        <w:rPr>
          <w:b/>
          <w:u w:val="single"/>
        </w:rPr>
        <w:t xml:space="preserve"> </w:t>
      </w:r>
      <w:r w:rsidR="001A78DA" w:rsidRPr="001A78DA">
        <w:rPr>
          <w:b/>
          <w:u w:val="single"/>
        </w:rPr>
        <w:t>R E S U E L V E:</w:t>
      </w:r>
    </w:p>
    <w:p w:rsidR="001A78DA" w:rsidRPr="001A78DA" w:rsidRDefault="001A78DA" w:rsidP="000C60A0">
      <w:pPr>
        <w:tabs>
          <w:tab w:val="left" w:pos="-720"/>
        </w:tabs>
        <w:suppressAutoHyphens/>
        <w:spacing w:line="360" w:lineRule="auto"/>
        <w:jc w:val="both"/>
        <w:rPr>
          <w:lang w:val="es-ES_tradnl"/>
        </w:rPr>
      </w:pPr>
      <w:r w:rsidRPr="001A78DA">
        <w:rPr>
          <w:b/>
          <w:u w:val="single"/>
          <w:lang w:val="es-ES_tradnl"/>
        </w:rPr>
        <w:t>1º. -</w:t>
      </w:r>
      <w:r w:rsidRPr="001A78DA">
        <w:rPr>
          <w:b/>
          <w:lang w:val="es-ES_tradnl"/>
        </w:rPr>
        <w:t xml:space="preserve"> </w:t>
      </w:r>
      <w:r w:rsidRPr="00370885">
        <w:rPr>
          <w:lang w:val="es-ES_tradnl"/>
        </w:rPr>
        <w:t>ADJUDICASE</w:t>
      </w:r>
      <w:r w:rsidRPr="001A78DA">
        <w:rPr>
          <w:lang w:val="es-ES_tradnl"/>
        </w:rPr>
        <w:t xml:space="preserve"> a la empresa</w:t>
      </w:r>
      <w:r w:rsidRPr="001A78DA">
        <w:t xml:space="preserve"> FILANORK S.A  (La Tribu Casa Productora) por el término de  doce meses  a partir del 1º de abril</w:t>
      </w:r>
      <w:r w:rsidR="00D84EF9">
        <w:t xml:space="preserve"> de 2019,</w:t>
      </w:r>
      <w:r w:rsidRPr="001A78DA">
        <w:t xml:space="preserve"> </w:t>
      </w:r>
      <w:r w:rsidR="00D84EF9">
        <w:t xml:space="preserve">la </w:t>
      </w:r>
      <w:r w:rsidRPr="001A78DA">
        <w:t xml:space="preserve">Licitación Abreviada Nº 1/2019 </w:t>
      </w:r>
      <w:r w:rsidRPr="001A78DA">
        <w:rPr>
          <w:b/>
          <w:i/>
        </w:rPr>
        <w:t>“Selección de Productora de Televisión para Realización Audiovisual y Fotográfica para el Ministerio de Transporte y Obras Públicas</w:t>
      </w:r>
      <w:r w:rsidR="00D84EF9">
        <w:t>,</w:t>
      </w:r>
      <w:r w:rsidRPr="001A78DA">
        <w:t xml:space="preserve"> por la suma mensual de hasta $535.100 (pesos uruguayos quinientos treinta y cinco mil cien) más</w:t>
      </w:r>
      <w:r w:rsidR="00D84EF9">
        <w:t xml:space="preserve"> IVA.-</w:t>
      </w:r>
    </w:p>
    <w:p w:rsidR="001A78DA" w:rsidRPr="001A78DA" w:rsidRDefault="001A78DA" w:rsidP="000C60A0">
      <w:pPr>
        <w:tabs>
          <w:tab w:val="left" w:pos="-720"/>
        </w:tabs>
        <w:suppressAutoHyphens/>
        <w:spacing w:line="360" w:lineRule="auto"/>
        <w:jc w:val="both"/>
        <w:rPr>
          <w:lang w:val="es-ES_tradnl"/>
        </w:rPr>
      </w:pPr>
      <w:r w:rsidRPr="001A78DA">
        <w:rPr>
          <w:b/>
          <w:u w:val="single"/>
          <w:lang w:val="es-ES_tradnl"/>
        </w:rPr>
        <w:t xml:space="preserve">2º. </w:t>
      </w:r>
      <w:r w:rsidRPr="00370885">
        <w:rPr>
          <w:lang w:val="es-ES_tradnl"/>
        </w:rPr>
        <w:t>AUTORIZASE</w:t>
      </w:r>
      <w:r w:rsidRPr="001A78DA">
        <w:rPr>
          <w:b/>
          <w:lang w:val="es-ES_tradnl"/>
        </w:rPr>
        <w:t xml:space="preserve"> </w:t>
      </w:r>
      <w:r w:rsidR="00370885">
        <w:rPr>
          <w:lang w:val="es-ES_tradnl"/>
        </w:rPr>
        <w:t xml:space="preserve">la inversión </w:t>
      </w:r>
      <w:r w:rsidR="00D84EF9">
        <w:rPr>
          <w:lang w:val="es-ES_tradnl"/>
        </w:rPr>
        <w:t xml:space="preserve"> por un monto total </w:t>
      </w:r>
      <w:r w:rsidRPr="001A78DA">
        <w:rPr>
          <w:lang w:val="es-ES_tradnl"/>
        </w:rPr>
        <w:t xml:space="preserve"> de</w:t>
      </w:r>
      <w:r w:rsidR="00370885">
        <w:rPr>
          <w:lang w:val="es-ES_tradnl"/>
        </w:rPr>
        <w:t xml:space="preserve"> $</w:t>
      </w:r>
      <w:r w:rsidRPr="001A78DA">
        <w:rPr>
          <w:lang w:val="es-ES_tradnl"/>
        </w:rPr>
        <w:t xml:space="preserve"> 6.421.200</w:t>
      </w:r>
      <w:r w:rsidR="00370885">
        <w:rPr>
          <w:lang w:val="es-ES_tradnl"/>
        </w:rPr>
        <w:t>,00</w:t>
      </w:r>
      <w:r w:rsidRPr="001A78DA">
        <w:rPr>
          <w:lang w:val="es-ES_tradnl"/>
        </w:rPr>
        <w:t xml:space="preserve"> (pesos uruguayos</w:t>
      </w:r>
      <w:r w:rsidR="00370885">
        <w:rPr>
          <w:lang w:val="es-ES_tradnl"/>
        </w:rPr>
        <w:t>:</w:t>
      </w:r>
      <w:r w:rsidRPr="001A78DA">
        <w:rPr>
          <w:lang w:val="es-ES_tradnl"/>
        </w:rPr>
        <w:t xml:space="preserve"> seis </w:t>
      </w:r>
      <w:r w:rsidR="00370885">
        <w:rPr>
          <w:lang w:val="es-ES_tradnl"/>
        </w:rPr>
        <w:t>millones cuatrocientos veintiún mil doscientos</w:t>
      </w:r>
      <w:r w:rsidRPr="001A78DA">
        <w:rPr>
          <w:lang w:val="es-ES_tradnl"/>
        </w:rPr>
        <w:t>) más</w:t>
      </w:r>
      <w:r w:rsidR="00370885">
        <w:rPr>
          <w:lang w:val="es-ES_tradnl"/>
        </w:rPr>
        <w:t xml:space="preserve"> IVA,</w:t>
      </w:r>
      <w:r w:rsidRPr="001A78DA">
        <w:rPr>
          <w:lang w:val="es-ES_tradnl"/>
        </w:rPr>
        <w:t xml:space="preserve"> destinada a los fines precedentemente expuestos, la que se atend</w:t>
      </w:r>
      <w:r w:rsidR="00370885">
        <w:rPr>
          <w:lang w:val="es-ES_tradnl"/>
        </w:rPr>
        <w:t>erá con cargo a la Ley Nº 19.355</w:t>
      </w:r>
      <w:r w:rsidRPr="001A78DA">
        <w:rPr>
          <w:lang w:val="es-ES_tradnl"/>
        </w:rPr>
        <w:t xml:space="preserve"> </w:t>
      </w:r>
      <w:r w:rsidR="00370885">
        <w:rPr>
          <w:lang w:val="es-ES_tradnl"/>
        </w:rPr>
        <w:t>de fecha 19 de diciembre de 2015</w:t>
      </w:r>
      <w:r w:rsidRPr="001A78DA">
        <w:rPr>
          <w:lang w:val="es-ES_tradnl"/>
        </w:rPr>
        <w:t>.-</w:t>
      </w:r>
    </w:p>
    <w:p w:rsidR="001A78DA" w:rsidRPr="001A78DA" w:rsidRDefault="001A78DA" w:rsidP="000C60A0">
      <w:pPr>
        <w:tabs>
          <w:tab w:val="left" w:pos="-720"/>
        </w:tabs>
        <w:suppressAutoHyphens/>
        <w:spacing w:line="360" w:lineRule="auto"/>
        <w:jc w:val="both"/>
        <w:rPr>
          <w:b/>
          <w:lang w:val="es-ES_tradnl"/>
        </w:rPr>
      </w:pPr>
      <w:bookmarkStart w:id="0" w:name="_GoBack"/>
      <w:bookmarkEnd w:id="0"/>
      <w:r w:rsidRPr="00370885">
        <w:rPr>
          <w:b/>
          <w:u w:val="single"/>
          <w:lang w:val="es-ES_tradnl"/>
        </w:rPr>
        <w:t>3</w:t>
      </w:r>
      <w:r w:rsidRPr="001A78DA">
        <w:rPr>
          <w:b/>
          <w:u w:val="single"/>
          <w:lang w:val="es-ES_tradnl"/>
        </w:rPr>
        <w:t>°.-</w:t>
      </w:r>
      <w:r w:rsidRPr="00370885">
        <w:rPr>
          <w:lang w:val="es-ES_tradnl"/>
        </w:rPr>
        <w:t>LA</w:t>
      </w:r>
      <w:r w:rsidR="00370885">
        <w:rPr>
          <w:lang w:val="es-ES_tradnl"/>
        </w:rPr>
        <w:t xml:space="preserve"> notificación a la</w:t>
      </w:r>
      <w:r w:rsidRPr="001A78DA">
        <w:rPr>
          <w:lang w:val="es-ES_tradnl"/>
        </w:rPr>
        <w:t xml:space="preserve"> firma adjudicataria, de la presente Resolución constituirá a todos los efectos legales el contrato de suministro correspondiente a que se refieren las disposiciones del Pliego, normas legales y reglamentarias vigentes, siendo las obligac</w:t>
      </w:r>
      <w:r w:rsidR="00370885">
        <w:rPr>
          <w:lang w:val="es-ES_tradnl"/>
        </w:rPr>
        <w:t>iones y derechos de la empresa referida</w:t>
      </w:r>
      <w:r w:rsidRPr="001A78DA">
        <w:rPr>
          <w:lang w:val="es-ES_tradnl"/>
        </w:rPr>
        <w:t xml:space="preserve"> las que surgen del Pliego, de cada una de sus ofertas y de las normas jurídicas aplicables.----------------------</w:t>
      </w:r>
      <w:r w:rsidR="00370885">
        <w:rPr>
          <w:lang w:val="es-ES_tradnl"/>
        </w:rPr>
        <w:t>-----------------------</w:t>
      </w:r>
      <w:r w:rsidRPr="001A78DA">
        <w:rPr>
          <w:b/>
          <w:lang w:val="es-ES_tradnl"/>
        </w:rPr>
        <w:t xml:space="preserve"> </w:t>
      </w:r>
    </w:p>
    <w:p w:rsidR="001A78DA" w:rsidRPr="001A78DA" w:rsidRDefault="001A78DA" w:rsidP="000C60A0">
      <w:pPr>
        <w:tabs>
          <w:tab w:val="left" w:pos="-720"/>
        </w:tabs>
        <w:suppressAutoHyphens/>
        <w:spacing w:line="360" w:lineRule="auto"/>
        <w:jc w:val="both"/>
      </w:pPr>
      <w:r w:rsidRPr="00370885">
        <w:rPr>
          <w:b/>
          <w:u w:val="single"/>
          <w:lang w:val="es-ES_tradnl"/>
        </w:rPr>
        <w:lastRenderedPageBreak/>
        <w:t>4</w:t>
      </w:r>
      <w:r w:rsidRPr="001A78DA">
        <w:rPr>
          <w:b/>
          <w:u w:val="single"/>
          <w:lang w:val="es-ES_tradnl"/>
        </w:rPr>
        <w:t>º.</w:t>
      </w:r>
      <w:r w:rsidRPr="001A78DA">
        <w:rPr>
          <w:b/>
          <w:lang w:val="es-ES_tradnl"/>
        </w:rPr>
        <w:t xml:space="preserve"> </w:t>
      </w:r>
      <w:r w:rsidRPr="00370885">
        <w:rPr>
          <w:lang w:val="es-ES_tradnl"/>
        </w:rPr>
        <w:t>COMUNIQUESE</w:t>
      </w:r>
      <w:r w:rsidRPr="001A78DA">
        <w:rPr>
          <w:b/>
          <w:lang w:val="es-ES_tradnl"/>
        </w:rPr>
        <w:t xml:space="preserve"> y </w:t>
      </w:r>
      <w:r w:rsidRPr="001A78DA">
        <w:rPr>
          <w:lang w:val="es-ES_tradnl"/>
        </w:rPr>
        <w:t xml:space="preserve">notifíquese -por el Departamento Contencioso y Sumarios- a todas las firmas </w:t>
      </w:r>
      <w:r w:rsidR="00370885">
        <w:rPr>
          <w:lang w:val="es-ES_tradnl"/>
        </w:rPr>
        <w:t>intervinientes, Cumplido vuelva al Departamento de Recursos Materiales y Servicios (Área Adquisiciones</w:t>
      </w:r>
      <w:r w:rsidRPr="001A78DA">
        <w:rPr>
          <w:lang w:val="es-ES_tradnl"/>
        </w:rPr>
        <w:t>)</w:t>
      </w:r>
      <w:r w:rsidR="00370885">
        <w:rPr>
          <w:lang w:val="es-ES_tradnl"/>
        </w:rPr>
        <w:t xml:space="preserve"> a sus efectos.--------------------------------------------------------------------------</w:t>
      </w:r>
    </w:p>
    <w:p w:rsidR="0034532E" w:rsidRPr="001A78DA" w:rsidRDefault="0034532E" w:rsidP="000C60A0">
      <w:pPr>
        <w:spacing w:line="360" w:lineRule="auto"/>
        <w:jc w:val="both"/>
      </w:pPr>
    </w:p>
    <w:sectPr w:rsidR="0034532E" w:rsidRPr="001A78DA" w:rsidSect="005D6341">
      <w:headerReference w:type="default" r:id="rId8"/>
      <w:pgSz w:w="11906" w:h="16838"/>
      <w:pgMar w:top="1985" w:right="1701" w:bottom="1418" w:left="1985" w:header="62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37" w:rsidRDefault="00DC1A37" w:rsidP="00FE2B7D">
      <w:r>
        <w:separator/>
      </w:r>
    </w:p>
  </w:endnote>
  <w:endnote w:type="continuationSeparator" w:id="0">
    <w:p w:rsidR="00DC1A37" w:rsidRDefault="00DC1A37" w:rsidP="00F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37" w:rsidRDefault="00DC1A37" w:rsidP="00FE2B7D">
      <w:r>
        <w:separator/>
      </w:r>
    </w:p>
  </w:footnote>
  <w:footnote w:type="continuationSeparator" w:id="0">
    <w:p w:rsidR="00DC1A37" w:rsidRDefault="00DC1A37" w:rsidP="00FE2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7D" w:rsidRDefault="008F56AC">
    <w:pPr>
      <w:pStyle w:val="Encabezado"/>
    </w:pPr>
    <w:r>
      <w:rPr>
        <w:noProof/>
        <w:lang w:val="es-UY" w:eastAsia="es-UY"/>
      </w:rPr>
      <w:drawing>
        <wp:anchor distT="0" distB="0" distL="114300" distR="114300" simplePos="0" relativeHeight="251656704" behindDoc="1" locked="0" layoutInCell="1" allowOverlap="1">
          <wp:simplePos x="0" y="0"/>
          <wp:positionH relativeFrom="column">
            <wp:posOffset>-1195070</wp:posOffset>
          </wp:positionH>
          <wp:positionV relativeFrom="paragraph">
            <wp:posOffset>-392430</wp:posOffset>
          </wp:positionV>
          <wp:extent cx="2286000" cy="1285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85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D7842"/>
    <w:multiLevelType w:val="hybridMultilevel"/>
    <w:tmpl w:val="56C67A0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36517B80"/>
    <w:multiLevelType w:val="hybridMultilevel"/>
    <w:tmpl w:val="9DD6934A"/>
    <w:lvl w:ilvl="0" w:tplc="380A0011">
      <w:start w:val="1"/>
      <w:numFmt w:val="decimal"/>
      <w:lvlText w:val="%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evenAndOddHeaders/>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37"/>
    <w:rsid w:val="00007079"/>
    <w:rsid w:val="000101AA"/>
    <w:rsid w:val="00024AF8"/>
    <w:rsid w:val="00044D9D"/>
    <w:rsid w:val="00045F9B"/>
    <w:rsid w:val="00050104"/>
    <w:rsid w:val="000746C8"/>
    <w:rsid w:val="00081B38"/>
    <w:rsid w:val="00081CC4"/>
    <w:rsid w:val="00095F96"/>
    <w:rsid w:val="000A48C4"/>
    <w:rsid w:val="000B24A6"/>
    <w:rsid w:val="000B6D3E"/>
    <w:rsid w:val="000C60A0"/>
    <w:rsid w:val="000E71E0"/>
    <w:rsid w:val="000F398B"/>
    <w:rsid w:val="00102842"/>
    <w:rsid w:val="00104819"/>
    <w:rsid w:val="00106B4B"/>
    <w:rsid w:val="00125CB1"/>
    <w:rsid w:val="001262D2"/>
    <w:rsid w:val="00135F7A"/>
    <w:rsid w:val="00151B4A"/>
    <w:rsid w:val="00156C07"/>
    <w:rsid w:val="00166288"/>
    <w:rsid w:val="00172EF9"/>
    <w:rsid w:val="00177BBD"/>
    <w:rsid w:val="00180C1A"/>
    <w:rsid w:val="00183E67"/>
    <w:rsid w:val="00184DC3"/>
    <w:rsid w:val="00185877"/>
    <w:rsid w:val="001873D2"/>
    <w:rsid w:val="001874AA"/>
    <w:rsid w:val="00192041"/>
    <w:rsid w:val="001949EC"/>
    <w:rsid w:val="001A22F3"/>
    <w:rsid w:val="001A78DA"/>
    <w:rsid w:val="001B438A"/>
    <w:rsid w:val="001C65DC"/>
    <w:rsid w:val="001C7C67"/>
    <w:rsid w:val="001D5365"/>
    <w:rsid w:val="001D6CC2"/>
    <w:rsid w:val="001E06A0"/>
    <w:rsid w:val="001E0E97"/>
    <w:rsid w:val="001F0933"/>
    <w:rsid w:val="001F1D07"/>
    <w:rsid w:val="001F2A1C"/>
    <w:rsid w:val="001F7CF6"/>
    <w:rsid w:val="0020221F"/>
    <w:rsid w:val="00203472"/>
    <w:rsid w:val="0022449A"/>
    <w:rsid w:val="00234C31"/>
    <w:rsid w:val="00237BC0"/>
    <w:rsid w:val="00260CE7"/>
    <w:rsid w:val="002734D3"/>
    <w:rsid w:val="00276B3A"/>
    <w:rsid w:val="00282AA8"/>
    <w:rsid w:val="002929D3"/>
    <w:rsid w:val="002A34BF"/>
    <w:rsid w:val="002A5072"/>
    <w:rsid w:val="002B02BE"/>
    <w:rsid w:val="002E04CC"/>
    <w:rsid w:val="002E1579"/>
    <w:rsid w:val="002E198D"/>
    <w:rsid w:val="002E2E71"/>
    <w:rsid w:val="002E6582"/>
    <w:rsid w:val="002F1654"/>
    <w:rsid w:val="00305619"/>
    <w:rsid w:val="0031494C"/>
    <w:rsid w:val="0032103F"/>
    <w:rsid w:val="0032282A"/>
    <w:rsid w:val="0033744E"/>
    <w:rsid w:val="00343F37"/>
    <w:rsid w:val="0034532E"/>
    <w:rsid w:val="00352E1C"/>
    <w:rsid w:val="00364483"/>
    <w:rsid w:val="00370885"/>
    <w:rsid w:val="00381D5F"/>
    <w:rsid w:val="0038571A"/>
    <w:rsid w:val="00392078"/>
    <w:rsid w:val="00393563"/>
    <w:rsid w:val="00396A1A"/>
    <w:rsid w:val="003A5726"/>
    <w:rsid w:val="003B07C9"/>
    <w:rsid w:val="003B400C"/>
    <w:rsid w:val="003B422F"/>
    <w:rsid w:val="003D2FB2"/>
    <w:rsid w:val="003D425D"/>
    <w:rsid w:val="003D50B7"/>
    <w:rsid w:val="003E046D"/>
    <w:rsid w:val="003E3B79"/>
    <w:rsid w:val="003E6806"/>
    <w:rsid w:val="003F6C35"/>
    <w:rsid w:val="0040518F"/>
    <w:rsid w:val="004214D3"/>
    <w:rsid w:val="004226AD"/>
    <w:rsid w:val="00461698"/>
    <w:rsid w:val="00462C8D"/>
    <w:rsid w:val="00465DB3"/>
    <w:rsid w:val="00476D6E"/>
    <w:rsid w:val="00480AEE"/>
    <w:rsid w:val="0048416F"/>
    <w:rsid w:val="004861EF"/>
    <w:rsid w:val="00490174"/>
    <w:rsid w:val="004A2F71"/>
    <w:rsid w:val="004C077D"/>
    <w:rsid w:val="004D6939"/>
    <w:rsid w:val="004E7156"/>
    <w:rsid w:val="004F59BF"/>
    <w:rsid w:val="0050762D"/>
    <w:rsid w:val="005106B0"/>
    <w:rsid w:val="00515634"/>
    <w:rsid w:val="00536120"/>
    <w:rsid w:val="00552ECC"/>
    <w:rsid w:val="00557493"/>
    <w:rsid w:val="00564F95"/>
    <w:rsid w:val="005950EC"/>
    <w:rsid w:val="00595222"/>
    <w:rsid w:val="005958E2"/>
    <w:rsid w:val="005B215E"/>
    <w:rsid w:val="005D001D"/>
    <w:rsid w:val="005D13F7"/>
    <w:rsid w:val="005D6341"/>
    <w:rsid w:val="005F3D94"/>
    <w:rsid w:val="006003C3"/>
    <w:rsid w:val="006004F7"/>
    <w:rsid w:val="006116F1"/>
    <w:rsid w:val="00611EE4"/>
    <w:rsid w:val="006174BE"/>
    <w:rsid w:val="00640DBA"/>
    <w:rsid w:val="00642D7C"/>
    <w:rsid w:val="00682805"/>
    <w:rsid w:val="006942CB"/>
    <w:rsid w:val="00696026"/>
    <w:rsid w:val="006A01C7"/>
    <w:rsid w:val="006A039E"/>
    <w:rsid w:val="006A2B33"/>
    <w:rsid w:val="006C448D"/>
    <w:rsid w:val="006C45E7"/>
    <w:rsid w:val="006C7B17"/>
    <w:rsid w:val="006D48F1"/>
    <w:rsid w:val="006D6F44"/>
    <w:rsid w:val="006E0B0B"/>
    <w:rsid w:val="006E1220"/>
    <w:rsid w:val="006E6089"/>
    <w:rsid w:val="007022A2"/>
    <w:rsid w:val="00734DE7"/>
    <w:rsid w:val="00752E20"/>
    <w:rsid w:val="007576F0"/>
    <w:rsid w:val="007621F2"/>
    <w:rsid w:val="0076360C"/>
    <w:rsid w:val="00775D78"/>
    <w:rsid w:val="00782C8E"/>
    <w:rsid w:val="00786E54"/>
    <w:rsid w:val="007A0F26"/>
    <w:rsid w:val="007A1B98"/>
    <w:rsid w:val="007D681B"/>
    <w:rsid w:val="007E348E"/>
    <w:rsid w:val="007E58A1"/>
    <w:rsid w:val="007E65D6"/>
    <w:rsid w:val="007E77BE"/>
    <w:rsid w:val="00805396"/>
    <w:rsid w:val="0081603B"/>
    <w:rsid w:val="008206D2"/>
    <w:rsid w:val="00825141"/>
    <w:rsid w:val="008331FF"/>
    <w:rsid w:val="008358FC"/>
    <w:rsid w:val="00837BFA"/>
    <w:rsid w:val="0086188C"/>
    <w:rsid w:val="0086438C"/>
    <w:rsid w:val="0086572A"/>
    <w:rsid w:val="00867A43"/>
    <w:rsid w:val="008706E6"/>
    <w:rsid w:val="0087419D"/>
    <w:rsid w:val="00883159"/>
    <w:rsid w:val="00891D4F"/>
    <w:rsid w:val="008B2F3A"/>
    <w:rsid w:val="008B4884"/>
    <w:rsid w:val="008B55FF"/>
    <w:rsid w:val="008B748C"/>
    <w:rsid w:val="008C3A8F"/>
    <w:rsid w:val="008D2813"/>
    <w:rsid w:val="008D6BD3"/>
    <w:rsid w:val="008D755C"/>
    <w:rsid w:val="008E3627"/>
    <w:rsid w:val="008E45CD"/>
    <w:rsid w:val="008E74CD"/>
    <w:rsid w:val="008F56AC"/>
    <w:rsid w:val="0090200B"/>
    <w:rsid w:val="0090260F"/>
    <w:rsid w:val="009152DC"/>
    <w:rsid w:val="00915FFD"/>
    <w:rsid w:val="00916FFA"/>
    <w:rsid w:val="00921BFB"/>
    <w:rsid w:val="0093139C"/>
    <w:rsid w:val="00934595"/>
    <w:rsid w:val="00936E00"/>
    <w:rsid w:val="00937899"/>
    <w:rsid w:val="00951BF1"/>
    <w:rsid w:val="00961C16"/>
    <w:rsid w:val="009843F2"/>
    <w:rsid w:val="00994647"/>
    <w:rsid w:val="009A0A98"/>
    <w:rsid w:val="009A6E63"/>
    <w:rsid w:val="009B2641"/>
    <w:rsid w:val="009C5BFD"/>
    <w:rsid w:val="009C77B8"/>
    <w:rsid w:val="009E60E6"/>
    <w:rsid w:val="009F22F8"/>
    <w:rsid w:val="009F3B56"/>
    <w:rsid w:val="00A0656A"/>
    <w:rsid w:val="00A07705"/>
    <w:rsid w:val="00A172B3"/>
    <w:rsid w:val="00A376FC"/>
    <w:rsid w:val="00A3794F"/>
    <w:rsid w:val="00A45C88"/>
    <w:rsid w:val="00A5782F"/>
    <w:rsid w:val="00A62E13"/>
    <w:rsid w:val="00A71884"/>
    <w:rsid w:val="00A7646B"/>
    <w:rsid w:val="00A8330C"/>
    <w:rsid w:val="00A83A04"/>
    <w:rsid w:val="00A8765F"/>
    <w:rsid w:val="00A9299D"/>
    <w:rsid w:val="00AA659B"/>
    <w:rsid w:val="00AC1771"/>
    <w:rsid w:val="00AC219E"/>
    <w:rsid w:val="00AC4E9B"/>
    <w:rsid w:val="00AD0C51"/>
    <w:rsid w:val="00AE4DC3"/>
    <w:rsid w:val="00AF47FB"/>
    <w:rsid w:val="00AF64B5"/>
    <w:rsid w:val="00B01C7F"/>
    <w:rsid w:val="00B04587"/>
    <w:rsid w:val="00B13260"/>
    <w:rsid w:val="00B225B9"/>
    <w:rsid w:val="00B225FD"/>
    <w:rsid w:val="00B4300A"/>
    <w:rsid w:val="00B67A74"/>
    <w:rsid w:val="00B7163E"/>
    <w:rsid w:val="00B87578"/>
    <w:rsid w:val="00B944F9"/>
    <w:rsid w:val="00B94E70"/>
    <w:rsid w:val="00B971A3"/>
    <w:rsid w:val="00BB123A"/>
    <w:rsid w:val="00BB2519"/>
    <w:rsid w:val="00BC77D7"/>
    <w:rsid w:val="00BC7F69"/>
    <w:rsid w:val="00BD11C7"/>
    <w:rsid w:val="00BD344D"/>
    <w:rsid w:val="00BE5F5F"/>
    <w:rsid w:val="00BF785D"/>
    <w:rsid w:val="00C04E05"/>
    <w:rsid w:val="00C05664"/>
    <w:rsid w:val="00C10F9E"/>
    <w:rsid w:val="00C37B6F"/>
    <w:rsid w:val="00C46BB1"/>
    <w:rsid w:val="00C478C7"/>
    <w:rsid w:val="00C54ADC"/>
    <w:rsid w:val="00C54D5F"/>
    <w:rsid w:val="00C66BE0"/>
    <w:rsid w:val="00C74888"/>
    <w:rsid w:val="00C81307"/>
    <w:rsid w:val="00C8611C"/>
    <w:rsid w:val="00C97399"/>
    <w:rsid w:val="00CA23C7"/>
    <w:rsid w:val="00CA6C20"/>
    <w:rsid w:val="00CA6C7F"/>
    <w:rsid w:val="00CB4782"/>
    <w:rsid w:val="00CB53E1"/>
    <w:rsid w:val="00D03C41"/>
    <w:rsid w:val="00D0415B"/>
    <w:rsid w:val="00D16C4F"/>
    <w:rsid w:val="00D22E3F"/>
    <w:rsid w:val="00D2353E"/>
    <w:rsid w:val="00D25BD2"/>
    <w:rsid w:val="00D31BA2"/>
    <w:rsid w:val="00D348FB"/>
    <w:rsid w:val="00D36DC0"/>
    <w:rsid w:val="00D40208"/>
    <w:rsid w:val="00D42295"/>
    <w:rsid w:val="00D47C11"/>
    <w:rsid w:val="00D54F83"/>
    <w:rsid w:val="00D816B1"/>
    <w:rsid w:val="00D82F92"/>
    <w:rsid w:val="00D84EF9"/>
    <w:rsid w:val="00D86339"/>
    <w:rsid w:val="00DB04E3"/>
    <w:rsid w:val="00DC18A5"/>
    <w:rsid w:val="00DC1A37"/>
    <w:rsid w:val="00DD0966"/>
    <w:rsid w:val="00DD249D"/>
    <w:rsid w:val="00DD2C62"/>
    <w:rsid w:val="00DD4F85"/>
    <w:rsid w:val="00DE119F"/>
    <w:rsid w:val="00DE1AAB"/>
    <w:rsid w:val="00DE4F07"/>
    <w:rsid w:val="00E0310A"/>
    <w:rsid w:val="00E0393D"/>
    <w:rsid w:val="00E11EBC"/>
    <w:rsid w:val="00E14D02"/>
    <w:rsid w:val="00E20E9C"/>
    <w:rsid w:val="00E23203"/>
    <w:rsid w:val="00E30506"/>
    <w:rsid w:val="00E30E71"/>
    <w:rsid w:val="00E3490D"/>
    <w:rsid w:val="00E5100D"/>
    <w:rsid w:val="00E54107"/>
    <w:rsid w:val="00E56719"/>
    <w:rsid w:val="00E647A4"/>
    <w:rsid w:val="00E83A72"/>
    <w:rsid w:val="00E83BD6"/>
    <w:rsid w:val="00EA0587"/>
    <w:rsid w:val="00EB6E07"/>
    <w:rsid w:val="00EC17FF"/>
    <w:rsid w:val="00EC2447"/>
    <w:rsid w:val="00EC3291"/>
    <w:rsid w:val="00EC35E2"/>
    <w:rsid w:val="00ED0775"/>
    <w:rsid w:val="00ED59CF"/>
    <w:rsid w:val="00EE1035"/>
    <w:rsid w:val="00EF396F"/>
    <w:rsid w:val="00EF3CCE"/>
    <w:rsid w:val="00EF4DC6"/>
    <w:rsid w:val="00EF6536"/>
    <w:rsid w:val="00EF68D0"/>
    <w:rsid w:val="00F047A6"/>
    <w:rsid w:val="00F2011F"/>
    <w:rsid w:val="00F316F7"/>
    <w:rsid w:val="00F35932"/>
    <w:rsid w:val="00F37121"/>
    <w:rsid w:val="00F45E99"/>
    <w:rsid w:val="00F55962"/>
    <w:rsid w:val="00F605AE"/>
    <w:rsid w:val="00F848E1"/>
    <w:rsid w:val="00F930B6"/>
    <w:rsid w:val="00F94163"/>
    <w:rsid w:val="00F94B50"/>
    <w:rsid w:val="00F96E7D"/>
    <w:rsid w:val="00FA3806"/>
    <w:rsid w:val="00FB748A"/>
    <w:rsid w:val="00FB7902"/>
    <w:rsid w:val="00FC3257"/>
    <w:rsid w:val="00FE2B7D"/>
    <w:rsid w:val="00FE42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1F2E534C-0826-4B98-95D5-6239CCB9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F26"/>
    <w:pPr>
      <w:spacing w:after="0" w:line="240" w:lineRule="auto"/>
    </w:pPr>
    <w:rPr>
      <w:rFonts w:ascii="Times New Roman" w:eastAsia="Times New Roman" w:hAnsi="Times New Roman" w:cs="Times New Roman"/>
      <w:sz w:val="28"/>
      <w:szCs w:val="20"/>
      <w:lang w:val="es-ES" w:eastAsia="es-ES"/>
    </w:rPr>
  </w:style>
  <w:style w:type="paragraph" w:styleId="Ttulo1">
    <w:name w:val="heading 1"/>
    <w:basedOn w:val="Normal"/>
    <w:next w:val="Normal"/>
    <w:link w:val="Ttulo1Car"/>
    <w:uiPriority w:val="99"/>
    <w:qFormat/>
    <w:rsid w:val="00E54107"/>
    <w:pPr>
      <w:keepNext/>
      <w:widowControl w:val="0"/>
      <w:tabs>
        <w:tab w:val="left" w:pos="-720"/>
      </w:tabs>
      <w:suppressAutoHyphens/>
      <w:snapToGrid w:val="0"/>
      <w:spacing w:line="408" w:lineRule="auto"/>
      <w:jc w:val="both"/>
      <w:outlineLvl w:val="0"/>
    </w:pPr>
    <w:rPr>
      <w:b/>
      <w:spacing w:val="-3"/>
      <w:lang w:val="es-ES_tradnl"/>
    </w:rPr>
  </w:style>
  <w:style w:type="paragraph" w:styleId="Ttulo2">
    <w:name w:val="heading 2"/>
    <w:basedOn w:val="Normal"/>
    <w:next w:val="Normal"/>
    <w:link w:val="Ttulo2Car"/>
    <w:uiPriority w:val="9"/>
    <w:semiHidden/>
    <w:unhideWhenUsed/>
    <w:qFormat/>
    <w:rsid w:val="001A78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A78D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B7D"/>
    <w:pPr>
      <w:tabs>
        <w:tab w:val="center" w:pos="4252"/>
        <w:tab w:val="right" w:pos="8504"/>
      </w:tabs>
    </w:pPr>
  </w:style>
  <w:style w:type="character" w:customStyle="1" w:styleId="EncabezadoCar">
    <w:name w:val="Encabezado Car"/>
    <w:basedOn w:val="Fuentedeprrafopredeter"/>
    <w:link w:val="Encabezado"/>
    <w:uiPriority w:val="99"/>
    <w:rsid w:val="00FE2B7D"/>
  </w:style>
  <w:style w:type="paragraph" w:styleId="Piedepgina">
    <w:name w:val="footer"/>
    <w:basedOn w:val="Normal"/>
    <w:link w:val="PiedepginaCar"/>
    <w:uiPriority w:val="99"/>
    <w:unhideWhenUsed/>
    <w:rsid w:val="00FE2B7D"/>
    <w:pPr>
      <w:tabs>
        <w:tab w:val="center" w:pos="4252"/>
        <w:tab w:val="right" w:pos="8504"/>
      </w:tabs>
    </w:pPr>
  </w:style>
  <w:style w:type="character" w:customStyle="1" w:styleId="PiedepginaCar">
    <w:name w:val="Pie de página Car"/>
    <w:basedOn w:val="Fuentedeprrafopredeter"/>
    <w:link w:val="Piedepgina"/>
    <w:uiPriority w:val="99"/>
    <w:rsid w:val="00FE2B7D"/>
  </w:style>
  <w:style w:type="paragraph" w:styleId="Textodeglobo">
    <w:name w:val="Balloon Text"/>
    <w:basedOn w:val="Normal"/>
    <w:link w:val="TextodegloboCar"/>
    <w:uiPriority w:val="99"/>
    <w:semiHidden/>
    <w:unhideWhenUsed/>
    <w:rsid w:val="00C813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307"/>
    <w:rPr>
      <w:rFonts w:ascii="Segoe UI" w:hAnsi="Segoe UI" w:cs="Segoe UI"/>
      <w:sz w:val="18"/>
      <w:szCs w:val="18"/>
    </w:rPr>
  </w:style>
  <w:style w:type="character" w:customStyle="1" w:styleId="Ttulo1Car">
    <w:name w:val="Título 1 Car"/>
    <w:basedOn w:val="Fuentedeprrafopredeter"/>
    <w:link w:val="Ttulo1"/>
    <w:uiPriority w:val="99"/>
    <w:rsid w:val="00E54107"/>
    <w:rPr>
      <w:rFonts w:ascii="Times New Roman" w:eastAsia="Times New Roman" w:hAnsi="Times New Roman" w:cs="Times New Roman"/>
      <w:b/>
      <w:spacing w:val="-3"/>
      <w:sz w:val="28"/>
      <w:szCs w:val="20"/>
      <w:lang w:val="es-ES_tradnl" w:eastAsia="es-ES"/>
    </w:rPr>
  </w:style>
  <w:style w:type="paragraph" w:styleId="Sangradetextonormal">
    <w:name w:val="Body Text Indent"/>
    <w:basedOn w:val="Normal"/>
    <w:link w:val="SangradetextonormalCar"/>
    <w:uiPriority w:val="99"/>
    <w:rsid w:val="00E54107"/>
    <w:pPr>
      <w:spacing w:line="360" w:lineRule="auto"/>
      <w:ind w:firstLine="3828"/>
      <w:jc w:val="both"/>
    </w:pPr>
    <w:rPr>
      <w:lang w:val="es-ES_tradnl"/>
    </w:rPr>
  </w:style>
  <w:style w:type="character" w:customStyle="1" w:styleId="SangradetextonormalCar">
    <w:name w:val="Sangría de texto normal Car"/>
    <w:basedOn w:val="Fuentedeprrafopredeter"/>
    <w:link w:val="Sangradetextonormal"/>
    <w:uiPriority w:val="99"/>
    <w:rsid w:val="00E54107"/>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E5F5F"/>
    <w:pPr>
      <w:spacing w:after="160" w:line="259" w:lineRule="auto"/>
      <w:ind w:left="720"/>
      <w:contextualSpacing/>
    </w:pPr>
    <w:rPr>
      <w:rFonts w:ascii="Calibri" w:eastAsia="Calibri" w:hAnsi="Calibri"/>
      <w:sz w:val="22"/>
      <w:szCs w:val="22"/>
      <w:lang w:val="es-UY" w:eastAsia="en-US"/>
    </w:rPr>
  </w:style>
  <w:style w:type="character" w:customStyle="1" w:styleId="Ttulo2Car">
    <w:name w:val="Título 2 Car"/>
    <w:basedOn w:val="Fuentedeprrafopredeter"/>
    <w:link w:val="Ttulo2"/>
    <w:uiPriority w:val="9"/>
    <w:semiHidden/>
    <w:rsid w:val="001A78DA"/>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1A78DA"/>
    <w:rPr>
      <w:rFonts w:asciiTheme="majorHAnsi" w:eastAsiaTheme="majorEastAsia" w:hAnsiTheme="majorHAnsi" w:cstheme="majorBidi"/>
      <w:color w:val="1F4D78" w:themeColor="accent1" w:themeShade="7F"/>
      <w:sz w:val="24"/>
      <w:szCs w:val="24"/>
      <w:lang w:val="es-ES" w:eastAsia="es-ES"/>
    </w:rPr>
  </w:style>
  <w:style w:type="paragraph" w:styleId="Textoindependiente">
    <w:name w:val="Body Text"/>
    <w:basedOn w:val="Normal"/>
    <w:link w:val="TextoindependienteCar"/>
    <w:uiPriority w:val="99"/>
    <w:semiHidden/>
    <w:unhideWhenUsed/>
    <w:rsid w:val="001A78DA"/>
    <w:pPr>
      <w:spacing w:after="120"/>
    </w:pPr>
  </w:style>
  <w:style w:type="character" w:customStyle="1" w:styleId="TextoindependienteCar">
    <w:name w:val="Texto independiente Car"/>
    <w:basedOn w:val="Fuentedeprrafopredeter"/>
    <w:link w:val="Textoindependiente"/>
    <w:uiPriority w:val="99"/>
    <w:semiHidden/>
    <w:rsid w:val="001A78DA"/>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48967">
      <w:bodyDiv w:val="1"/>
      <w:marLeft w:val="0"/>
      <w:marRight w:val="0"/>
      <w:marTop w:val="0"/>
      <w:marBottom w:val="0"/>
      <w:divBdr>
        <w:top w:val="none" w:sz="0" w:space="0" w:color="auto"/>
        <w:left w:val="none" w:sz="0" w:space="0" w:color="auto"/>
        <w:bottom w:val="none" w:sz="0" w:space="0" w:color="auto"/>
        <w:right w:val="none" w:sz="0" w:space="0" w:color="auto"/>
      </w:divBdr>
    </w:div>
    <w:div w:id="1216232959">
      <w:bodyDiv w:val="1"/>
      <w:marLeft w:val="0"/>
      <w:marRight w:val="0"/>
      <w:marTop w:val="0"/>
      <w:marBottom w:val="0"/>
      <w:divBdr>
        <w:top w:val="none" w:sz="0" w:space="0" w:color="auto"/>
        <w:left w:val="none" w:sz="0" w:space="0" w:color="auto"/>
        <w:bottom w:val="none" w:sz="0" w:space="0" w:color="auto"/>
        <w:right w:val="none" w:sz="0" w:space="0" w:color="auto"/>
      </w:divBdr>
    </w:div>
    <w:div w:id="1614435192">
      <w:bodyDiv w:val="1"/>
      <w:marLeft w:val="0"/>
      <w:marRight w:val="0"/>
      <w:marTop w:val="0"/>
      <w:marBottom w:val="0"/>
      <w:divBdr>
        <w:top w:val="none" w:sz="0" w:space="0" w:color="auto"/>
        <w:left w:val="none" w:sz="0" w:space="0" w:color="auto"/>
        <w:bottom w:val="none" w:sz="0" w:space="0" w:color="auto"/>
        <w:right w:val="none" w:sz="0" w:space="0" w:color="auto"/>
      </w:divBdr>
    </w:div>
    <w:div w:id="19400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laf\Escritorio\LOGOS%20MTOP%20a%20partir%20de%20Marzo%202014\DGS%20-%20B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98F3-0C5D-4A65-9C9E-1DA8FC42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DGS - BN</Template>
  <TotalTime>0</TotalTime>
  <Pages>3</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marielaf</dc:creator>
  <cp:keywords/>
  <dc:description/>
  <cp:lastModifiedBy>GABRIELA WAINSTEIN</cp:lastModifiedBy>
  <cp:revision>2</cp:revision>
  <cp:lastPrinted>2018-01-23T18:52:00Z</cp:lastPrinted>
  <dcterms:created xsi:type="dcterms:W3CDTF">2019-04-01T13:34:00Z</dcterms:created>
  <dcterms:modified xsi:type="dcterms:W3CDTF">2019-04-01T13:34:00Z</dcterms:modified>
</cp:coreProperties>
</file>