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7930A" w14:textId="3C3BC2E9" w:rsidR="0053445C" w:rsidRPr="00643C99" w:rsidRDefault="00AB1F0D" w:rsidP="0053445C">
      <w:pPr>
        <w:jc w:val="center"/>
        <w:rPr>
          <w:rFonts w:ascii="Arial" w:hAnsi="Arial" w:cs="Arial"/>
          <w:b/>
          <w:bCs/>
          <w:color w:val="0000FF"/>
          <w:sz w:val="28"/>
          <w:szCs w:val="28"/>
          <w:lang w:val="es-ES_tradnl"/>
        </w:rPr>
      </w:pPr>
      <w:r>
        <w:rPr>
          <w:rFonts w:ascii="Arial" w:hAnsi="Arial" w:cs="Arial"/>
          <w:b/>
          <w:bCs/>
          <w:color w:val="0000FF"/>
          <w:sz w:val="28"/>
          <w:szCs w:val="28"/>
          <w:u w:val="single"/>
          <w:lang w:val="es-ES_tradnl"/>
        </w:rPr>
        <w:t>CONCURSO DE PRECIOS</w:t>
      </w:r>
      <w:r w:rsidR="0053445C" w:rsidRPr="00643C99">
        <w:rPr>
          <w:rFonts w:ascii="Arial" w:hAnsi="Arial" w:cs="Arial"/>
          <w:b/>
          <w:bCs/>
          <w:color w:val="0000FF"/>
          <w:sz w:val="28"/>
          <w:szCs w:val="28"/>
          <w:u w:val="single"/>
          <w:lang w:val="es-ES_tradnl"/>
        </w:rPr>
        <w:t xml:space="preserve"> Nº </w:t>
      </w:r>
      <w:r w:rsidR="00282840">
        <w:rPr>
          <w:rFonts w:ascii="Arial" w:hAnsi="Arial" w:cs="Arial"/>
          <w:b/>
          <w:bCs/>
          <w:color w:val="0000FF"/>
          <w:sz w:val="28"/>
          <w:szCs w:val="28"/>
          <w:u w:val="single"/>
          <w:lang w:val="es-ES_tradnl"/>
        </w:rPr>
        <w:t>18</w:t>
      </w:r>
      <w:r w:rsidR="0053445C" w:rsidRPr="00643C99">
        <w:rPr>
          <w:rFonts w:ascii="Arial" w:hAnsi="Arial" w:cs="Arial"/>
          <w:b/>
          <w:bCs/>
          <w:color w:val="0000FF"/>
          <w:sz w:val="28"/>
          <w:szCs w:val="28"/>
          <w:u w:val="single"/>
          <w:lang w:val="es-ES_tradnl"/>
        </w:rPr>
        <w:t>/</w:t>
      </w:r>
      <w:r w:rsidR="00AF2407">
        <w:rPr>
          <w:rFonts w:ascii="Arial" w:hAnsi="Arial" w:cs="Arial"/>
          <w:b/>
          <w:bCs/>
          <w:color w:val="0000FF"/>
          <w:sz w:val="28"/>
          <w:szCs w:val="28"/>
          <w:u w:val="single"/>
          <w:lang w:val="es-ES_tradnl"/>
        </w:rPr>
        <w:t>2</w:t>
      </w:r>
      <w:r w:rsidR="00803287">
        <w:rPr>
          <w:rFonts w:ascii="Arial" w:hAnsi="Arial" w:cs="Arial"/>
          <w:b/>
          <w:bCs/>
          <w:color w:val="0000FF"/>
          <w:sz w:val="28"/>
          <w:szCs w:val="28"/>
          <w:u w:val="single"/>
          <w:lang w:val="es-ES_tradnl"/>
        </w:rPr>
        <w:t>2</w:t>
      </w:r>
      <w:r w:rsidR="0053445C" w:rsidRPr="00643C99">
        <w:rPr>
          <w:rFonts w:ascii="Arial" w:hAnsi="Arial" w:cs="Arial"/>
          <w:b/>
          <w:bCs/>
          <w:color w:val="0000FF"/>
          <w:sz w:val="28"/>
          <w:szCs w:val="28"/>
          <w:u w:val="single"/>
          <w:lang w:val="es-ES_tradnl"/>
        </w:rPr>
        <w:t>.</w:t>
      </w:r>
    </w:p>
    <w:p w14:paraId="4890AB58" w14:textId="77777777" w:rsidR="0053445C" w:rsidRPr="00643C99" w:rsidRDefault="0053445C" w:rsidP="0053445C">
      <w:pPr>
        <w:jc w:val="center"/>
        <w:rPr>
          <w:rFonts w:ascii="Arial" w:hAnsi="Arial" w:cs="Arial"/>
          <w:b/>
          <w:bCs/>
          <w:color w:val="0000FF"/>
          <w:sz w:val="28"/>
          <w:szCs w:val="28"/>
          <w:lang w:val="es-ES_tradnl"/>
        </w:rPr>
      </w:pPr>
    </w:p>
    <w:p w14:paraId="710A1819" w14:textId="77777777" w:rsidR="0031256B" w:rsidRPr="0031256B" w:rsidRDefault="0053445C" w:rsidP="0031256B">
      <w:pPr>
        <w:spacing w:line="360" w:lineRule="auto"/>
        <w:jc w:val="center"/>
        <w:rPr>
          <w:rFonts w:ascii="Arial" w:hAnsi="Arial" w:cs="Arial"/>
          <w:b/>
          <w:bCs/>
          <w:color w:val="0000FF"/>
        </w:rPr>
      </w:pPr>
      <w:r>
        <w:rPr>
          <w:rFonts w:ascii="Arial" w:hAnsi="Arial" w:cs="Arial"/>
          <w:b/>
          <w:bCs/>
          <w:color w:val="0000FF"/>
        </w:rPr>
        <w:t xml:space="preserve">ADQUISICIÓN DE </w:t>
      </w:r>
      <w:r w:rsidR="0031256B" w:rsidRPr="0031256B">
        <w:rPr>
          <w:rFonts w:ascii="Arial" w:hAnsi="Arial" w:cs="Arial"/>
          <w:b/>
          <w:bCs/>
          <w:color w:val="0000FF"/>
        </w:rPr>
        <w:t>SOPORTE CERVICAL</w:t>
      </w:r>
    </w:p>
    <w:p w14:paraId="2B4B5BB6" w14:textId="77777777" w:rsidR="0053445C" w:rsidRPr="00643C99" w:rsidRDefault="0053445C" w:rsidP="0053445C">
      <w:pPr>
        <w:jc w:val="center"/>
        <w:rPr>
          <w:rFonts w:ascii="Arial" w:hAnsi="Arial" w:cs="Arial"/>
          <w:b/>
          <w:bCs/>
          <w:color w:val="0000FF"/>
          <w:lang w:val="es-ES_tradnl"/>
        </w:rPr>
      </w:pPr>
    </w:p>
    <w:p w14:paraId="050A2CDD" w14:textId="77777777" w:rsidR="0053445C" w:rsidRPr="00643C99" w:rsidRDefault="0053445C" w:rsidP="0053445C">
      <w:pPr>
        <w:jc w:val="both"/>
        <w:rPr>
          <w:rFonts w:ascii="Arial" w:hAnsi="Arial" w:cs="Arial"/>
          <w:lang w:val="es-ES_tradnl"/>
        </w:rPr>
      </w:pPr>
      <w:r w:rsidRPr="00643C99">
        <w:rPr>
          <w:rFonts w:ascii="Arial" w:hAnsi="Arial" w:cs="Arial"/>
          <w:b/>
          <w:bCs/>
          <w:lang w:val="es-ES_tradnl"/>
        </w:rPr>
        <w:t>==========================================================</w:t>
      </w:r>
      <w:r>
        <w:rPr>
          <w:rFonts w:ascii="Arial" w:hAnsi="Arial" w:cs="Arial"/>
          <w:b/>
          <w:bCs/>
          <w:lang w:val="es-ES_tradnl"/>
        </w:rPr>
        <w:t>============</w:t>
      </w:r>
      <w:r w:rsidRPr="00643C99">
        <w:rPr>
          <w:rFonts w:ascii="Arial" w:hAnsi="Arial" w:cs="Arial"/>
          <w:b/>
          <w:bCs/>
          <w:lang w:val="es-ES_tradnl"/>
        </w:rPr>
        <w:t>=</w:t>
      </w:r>
    </w:p>
    <w:p w14:paraId="7267C24B" w14:textId="77777777" w:rsidR="009061B4" w:rsidRPr="00DF0942" w:rsidRDefault="009061B4" w:rsidP="009061B4">
      <w:pPr>
        <w:pStyle w:val="Textoindependiente"/>
        <w:ind w:firstLine="851"/>
        <w:rPr>
          <w:rFonts w:ascii="Arial" w:hAnsi="Arial" w:cs="Arial"/>
        </w:rPr>
      </w:pPr>
      <w:r w:rsidRPr="00DF0942">
        <w:rPr>
          <w:rFonts w:ascii="Arial" w:hAnsi="Arial" w:cs="Arial"/>
        </w:rPr>
        <w:t xml:space="preserve">El presente Pliego de Condiciones Particulares y Memoria Descriptiva conjuntamente con el Pliego Único de Bases y Condiciones Generales aprobado por Decreto 131/014, fijan las condiciones que han de regir en el presente llamado a </w:t>
      </w:r>
      <w:r w:rsidR="006852B5" w:rsidRPr="00DF0942">
        <w:rPr>
          <w:rFonts w:ascii="Arial" w:hAnsi="Arial" w:cs="Arial"/>
        </w:rPr>
        <w:t>Concurso de Precios</w:t>
      </w:r>
      <w:r w:rsidRPr="00DF0942">
        <w:rPr>
          <w:rFonts w:ascii="Arial" w:hAnsi="Arial" w:cs="Arial"/>
        </w:rPr>
        <w:t xml:space="preserve"> para:</w:t>
      </w:r>
    </w:p>
    <w:p w14:paraId="1195B74D" w14:textId="77777777" w:rsidR="0053445C" w:rsidRPr="00643C99" w:rsidRDefault="0053445C" w:rsidP="0053445C">
      <w:pPr>
        <w:jc w:val="both"/>
        <w:rPr>
          <w:rFonts w:ascii="Arial" w:hAnsi="Arial" w:cs="Arial"/>
          <w:b/>
          <w:bCs/>
        </w:rPr>
      </w:pPr>
      <w:r w:rsidRPr="00643C99">
        <w:rPr>
          <w:rFonts w:ascii="Arial" w:hAnsi="Arial" w:cs="Arial"/>
          <w:b/>
          <w:bCs/>
        </w:rPr>
        <w:t>=======================================</w:t>
      </w:r>
      <w:r>
        <w:rPr>
          <w:rFonts w:ascii="Arial" w:hAnsi="Arial" w:cs="Arial"/>
          <w:b/>
          <w:bCs/>
        </w:rPr>
        <w:t>================================</w:t>
      </w:r>
    </w:p>
    <w:p w14:paraId="37A5C8C9" w14:textId="77777777" w:rsidR="0053445C" w:rsidRDefault="0053445C" w:rsidP="0053445C">
      <w:pPr>
        <w:jc w:val="both"/>
        <w:rPr>
          <w:rFonts w:ascii="Arial" w:hAnsi="Arial" w:cs="Arial"/>
          <w:b/>
          <w:bCs/>
        </w:rPr>
      </w:pPr>
      <w:r w:rsidRPr="002206F6">
        <w:rPr>
          <w:rFonts w:ascii="Arial" w:hAnsi="Arial" w:cs="Arial"/>
          <w:b/>
          <w:bCs/>
        </w:rPr>
        <w:t>Art. 1.   OBJETO.</w:t>
      </w:r>
    </w:p>
    <w:p w14:paraId="6E148941" w14:textId="77777777" w:rsidR="0031256B" w:rsidRPr="00AB196B" w:rsidRDefault="0031256B" w:rsidP="0053445C">
      <w:pPr>
        <w:jc w:val="both"/>
        <w:rPr>
          <w:rFonts w:ascii="Arial" w:hAnsi="Arial" w:cs="Arial"/>
          <w:b/>
          <w:bCs/>
        </w:rPr>
      </w:pPr>
    </w:p>
    <w:p w14:paraId="60FF3EF3" w14:textId="500B07B2" w:rsidR="00D451D0" w:rsidRDefault="008B3E14" w:rsidP="00D451D0">
      <w:pPr>
        <w:spacing w:line="360" w:lineRule="auto"/>
        <w:jc w:val="both"/>
        <w:rPr>
          <w:rFonts w:ascii="Arial" w:hAnsi="Arial" w:cs="Arial"/>
        </w:rPr>
      </w:pPr>
      <w:r w:rsidRPr="00AB196B">
        <w:rPr>
          <w:rFonts w:ascii="Arial" w:hAnsi="Arial" w:cs="Arial"/>
          <w:b/>
        </w:rPr>
        <w:t>Ítem</w:t>
      </w:r>
      <w:r w:rsidR="00AB196B" w:rsidRPr="00AB196B">
        <w:rPr>
          <w:rFonts w:ascii="Arial" w:hAnsi="Arial" w:cs="Arial"/>
          <w:b/>
        </w:rPr>
        <w:t xml:space="preserve"> 1</w:t>
      </w:r>
      <w:r w:rsidR="00AB196B">
        <w:rPr>
          <w:rFonts w:ascii="Arial" w:hAnsi="Arial" w:cs="Arial"/>
        </w:rPr>
        <w:t xml:space="preserve"> -</w:t>
      </w:r>
      <w:r w:rsidR="00D451D0" w:rsidRPr="00D451D0">
        <w:rPr>
          <w:rFonts w:ascii="Arial" w:hAnsi="Arial" w:cs="Arial"/>
        </w:rPr>
        <w:t xml:space="preserve"> </w:t>
      </w:r>
      <w:r w:rsidR="00D451D0">
        <w:rPr>
          <w:rFonts w:ascii="Arial" w:hAnsi="Arial" w:cs="Arial"/>
        </w:rPr>
        <w:t>Adquisición de soporte cervical radio transparente o radio lucido, tipo “</w:t>
      </w:r>
      <w:proofErr w:type="spellStart"/>
      <w:r w:rsidR="00D451D0">
        <w:rPr>
          <w:rFonts w:ascii="Arial" w:hAnsi="Arial" w:cs="Arial"/>
        </w:rPr>
        <w:t>Mayfield</w:t>
      </w:r>
      <w:proofErr w:type="spellEnd"/>
      <w:r w:rsidR="00D451D0">
        <w:rPr>
          <w:rFonts w:ascii="Arial" w:hAnsi="Arial" w:cs="Arial"/>
        </w:rPr>
        <w:t xml:space="preserve">”, para mesa de cirugía. </w:t>
      </w:r>
    </w:p>
    <w:p w14:paraId="6EBAEEFA" w14:textId="7D73DD57" w:rsidR="00D451D0" w:rsidRDefault="00D451D0" w:rsidP="00D451D0">
      <w:pPr>
        <w:spacing w:line="360" w:lineRule="auto"/>
        <w:jc w:val="both"/>
        <w:rPr>
          <w:rFonts w:ascii="Arial" w:hAnsi="Arial" w:cs="Arial"/>
        </w:rPr>
      </w:pPr>
      <w:r>
        <w:rPr>
          <w:rFonts w:ascii="Arial" w:hAnsi="Arial" w:cs="Arial"/>
        </w:rPr>
        <w:t>Dicho soporte fija el cráneo, inmovilizándolo en la mesa de cirugía, manteniendo la cabeza fija durante el procedimiento quirúrgico.</w:t>
      </w:r>
    </w:p>
    <w:p w14:paraId="1E48FA20" w14:textId="77777777" w:rsidR="004A478A" w:rsidRDefault="004A478A" w:rsidP="0053445C">
      <w:pPr>
        <w:ind w:firstLine="851"/>
        <w:jc w:val="both"/>
        <w:rPr>
          <w:rFonts w:ascii="Arial" w:hAnsi="Arial" w:cs="Arial"/>
        </w:rPr>
      </w:pPr>
    </w:p>
    <w:p w14:paraId="43A82979" w14:textId="77777777" w:rsidR="00A51DB7" w:rsidRDefault="00A51DB7" w:rsidP="0053445C">
      <w:pPr>
        <w:ind w:firstLine="851"/>
        <w:jc w:val="both"/>
        <w:rPr>
          <w:rFonts w:ascii="Arial" w:hAnsi="Arial" w:cs="Arial"/>
          <w:vertAlign w:val="superscript"/>
          <w:lang w:val="es-ES_tradnl"/>
        </w:rPr>
      </w:pPr>
    </w:p>
    <w:p w14:paraId="254BDCD4" w14:textId="75DCA5C4" w:rsidR="00AB196B" w:rsidRDefault="008B3E14" w:rsidP="00D451D0">
      <w:pPr>
        <w:jc w:val="both"/>
        <w:rPr>
          <w:rFonts w:ascii="Arial" w:hAnsi="Arial" w:cs="Arial"/>
        </w:rPr>
      </w:pPr>
      <w:r w:rsidRPr="00D451D0">
        <w:rPr>
          <w:rFonts w:ascii="Arial" w:hAnsi="Arial" w:cs="Arial"/>
          <w:b/>
        </w:rPr>
        <w:t>Ítem</w:t>
      </w:r>
      <w:r w:rsidR="00AB196B" w:rsidRPr="00D451D0">
        <w:rPr>
          <w:rFonts w:ascii="Arial" w:hAnsi="Arial" w:cs="Arial"/>
          <w:b/>
        </w:rPr>
        <w:t xml:space="preserve"> 2 </w:t>
      </w:r>
      <w:r w:rsidR="00ED623E" w:rsidRPr="00D451D0">
        <w:rPr>
          <w:rFonts w:ascii="Arial" w:hAnsi="Arial" w:cs="Arial"/>
          <w:b/>
        </w:rPr>
        <w:t>–</w:t>
      </w:r>
      <w:r w:rsidR="00AB196B" w:rsidRPr="00D451D0">
        <w:rPr>
          <w:rFonts w:ascii="Arial" w:hAnsi="Arial" w:cs="Arial"/>
          <w:b/>
        </w:rPr>
        <w:t xml:space="preserve"> </w:t>
      </w:r>
      <w:proofErr w:type="spellStart"/>
      <w:r w:rsidR="00ED623E" w:rsidRPr="00D451D0">
        <w:rPr>
          <w:rFonts w:ascii="Arial" w:hAnsi="Arial" w:cs="Arial"/>
          <w:b/>
        </w:rPr>
        <w:t>Pins</w:t>
      </w:r>
      <w:proofErr w:type="spellEnd"/>
      <w:r w:rsidR="00ED623E" w:rsidRPr="00D451D0">
        <w:rPr>
          <w:rFonts w:ascii="Arial" w:hAnsi="Arial" w:cs="Arial"/>
          <w:b/>
        </w:rPr>
        <w:t xml:space="preserve"> de titanio</w:t>
      </w:r>
      <w:r w:rsidR="00AB196B" w:rsidRPr="00D451D0">
        <w:rPr>
          <w:rFonts w:ascii="Arial" w:hAnsi="Arial" w:cs="Arial"/>
        </w:rPr>
        <w:t xml:space="preserve">- dos </w:t>
      </w:r>
      <w:r w:rsidRPr="00D451D0">
        <w:rPr>
          <w:rFonts w:ascii="Arial" w:hAnsi="Arial" w:cs="Arial"/>
        </w:rPr>
        <w:t>juegos (</w:t>
      </w:r>
      <w:r w:rsidR="00AB196B" w:rsidRPr="00D451D0">
        <w:rPr>
          <w:rFonts w:ascii="Arial" w:hAnsi="Arial" w:cs="Arial"/>
        </w:rPr>
        <w:t xml:space="preserve">total </w:t>
      </w:r>
      <w:r w:rsidR="00D451D0" w:rsidRPr="00D451D0">
        <w:rPr>
          <w:rFonts w:ascii="Arial" w:hAnsi="Arial" w:cs="Arial"/>
        </w:rPr>
        <w:t>4</w:t>
      </w:r>
      <w:r w:rsidR="00AB196B" w:rsidRPr="00D451D0">
        <w:rPr>
          <w:rFonts w:ascii="Arial" w:hAnsi="Arial" w:cs="Arial"/>
        </w:rPr>
        <w:t>).</w:t>
      </w:r>
    </w:p>
    <w:p w14:paraId="2B02871E" w14:textId="77777777" w:rsidR="00D451D0" w:rsidRPr="00B10187" w:rsidRDefault="00D451D0" w:rsidP="00D451D0">
      <w:pPr>
        <w:jc w:val="both"/>
        <w:rPr>
          <w:rFonts w:ascii="Arial" w:hAnsi="Arial" w:cs="Arial"/>
          <w:vertAlign w:val="superscript"/>
          <w:lang w:val="es-ES_tradnl"/>
        </w:rPr>
      </w:pPr>
    </w:p>
    <w:p w14:paraId="6A636AA2" w14:textId="77777777" w:rsidR="006866E0" w:rsidRPr="00643C99" w:rsidRDefault="006866E0" w:rsidP="0053445C">
      <w:pPr>
        <w:jc w:val="both"/>
        <w:rPr>
          <w:rFonts w:ascii="Arial" w:hAnsi="Arial" w:cs="Arial"/>
          <w:lang w:val="es-ES_tradnl"/>
        </w:rPr>
      </w:pPr>
    </w:p>
    <w:p w14:paraId="02FEBCD8" w14:textId="77777777" w:rsidR="0053445C" w:rsidRDefault="0053445C" w:rsidP="0053445C">
      <w:pPr>
        <w:jc w:val="both"/>
        <w:rPr>
          <w:rFonts w:ascii="Arial" w:hAnsi="Arial" w:cs="Arial"/>
          <w:b/>
          <w:bCs/>
        </w:rPr>
      </w:pPr>
      <w:r w:rsidRPr="002206F6">
        <w:rPr>
          <w:rFonts w:ascii="Arial" w:hAnsi="Arial" w:cs="Arial"/>
          <w:b/>
          <w:bCs/>
        </w:rPr>
        <w:t xml:space="preserve">Art. 2.  REQUISITOS </w:t>
      </w:r>
      <w:r w:rsidR="0079641A" w:rsidRPr="002206F6">
        <w:rPr>
          <w:rFonts w:ascii="Arial" w:hAnsi="Arial" w:cs="Arial"/>
          <w:b/>
          <w:bCs/>
        </w:rPr>
        <w:t>EXCLUYENTE</w:t>
      </w:r>
      <w:r w:rsidR="001420D6" w:rsidRPr="002206F6">
        <w:rPr>
          <w:rFonts w:ascii="Arial" w:hAnsi="Arial" w:cs="Arial"/>
          <w:b/>
          <w:bCs/>
        </w:rPr>
        <w:t>S</w:t>
      </w:r>
      <w:r w:rsidRPr="002206F6">
        <w:rPr>
          <w:rFonts w:ascii="Arial" w:hAnsi="Arial" w:cs="Arial"/>
          <w:b/>
          <w:bCs/>
        </w:rPr>
        <w:t>.</w:t>
      </w:r>
      <w:r w:rsidRPr="00643C99">
        <w:rPr>
          <w:rFonts w:ascii="Arial" w:hAnsi="Arial" w:cs="Arial"/>
          <w:b/>
          <w:bCs/>
        </w:rPr>
        <w:t xml:space="preserve"> </w:t>
      </w:r>
    </w:p>
    <w:p w14:paraId="019F64D8" w14:textId="77777777" w:rsidR="0053445C" w:rsidRPr="00643C99" w:rsidRDefault="0053445C" w:rsidP="0053445C">
      <w:pPr>
        <w:jc w:val="both"/>
        <w:rPr>
          <w:rFonts w:ascii="Arial" w:hAnsi="Arial" w:cs="Arial"/>
          <w:b/>
          <w:bCs/>
        </w:rPr>
      </w:pPr>
    </w:p>
    <w:p w14:paraId="5AEC52B0" w14:textId="77777777" w:rsidR="0053445C" w:rsidRPr="001420D6" w:rsidRDefault="001420D6" w:rsidP="0053445C">
      <w:pPr>
        <w:jc w:val="both"/>
        <w:rPr>
          <w:rFonts w:ascii="Arial" w:hAnsi="Arial" w:cs="Arial"/>
          <w:bCs/>
        </w:rPr>
      </w:pPr>
      <w:r w:rsidRPr="001420D6">
        <w:rPr>
          <w:rFonts w:ascii="Arial" w:hAnsi="Arial" w:cs="Arial"/>
          <w:bCs/>
        </w:rPr>
        <w:t xml:space="preserve">La empresa oferente deberá: </w:t>
      </w:r>
    </w:p>
    <w:p w14:paraId="372D1ED2" w14:textId="77777777" w:rsidR="009225F8" w:rsidRDefault="009225F8" w:rsidP="003A29C8">
      <w:pPr>
        <w:suppressAutoHyphens/>
        <w:jc w:val="both"/>
        <w:rPr>
          <w:rFonts w:ascii="Arial" w:hAnsi="Arial" w:cs="Arial"/>
        </w:rPr>
      </w:pPr>
    </w:p>
    <w:p w14:paraId="03B0131D" w14:textId="21247EA3" w:rsidR="00035E08" w:rsidRDefault="009225F8" w:rsidP="00035E08">
      <w:pPr>
        <w:suppressAutoHyphens/>
        <w:jc w:val="both"/>
        <w:rPr>
          <w:rFonts w:ascii="Arial" w:hAnsi="Arial" w:cs="Arial"/>
        </w:rPr>
      </w:pPr>
      <w:r>
        <w:rPr>
          <w:rFonts w:ascii="Arial" w:hAnsi="Arial" w:cs="Arial"/>
        </w:rPr>
        <w:t>2.</w:t>
      </w:r>
      <w:r w:rsidR="003A29C8">
        <w:rPr>
          <w:rFonts w:ascii="Arial" w:hAnsi="Arial" w:cs="Arial"/>
        </w:rPr>
        <w:t>1</w:t>
      </w:r>
      <w:r>
        <w:rPr>
          <w:rFonts w:ascii="Arial" w:hAnsi="Arial" w:cs="Arial"/>
        </w:rPr>
        <w:t xml:space="preserve">. </w:t>
      </w:r>
      <w:r w:rsidR="001420D6">
        <w:rPr>
          <w:rFonts w:ascii="Arial" w:hAnsi="Arial" w:cs="Arial"/>
        </w:rPr>
        <w:t xml:space="preserve">Estar </w:t>
      </w:r>
      <w:r>
        <w:rPr>
          <w:rFonts w:ascii="Arial" w:hAnsi="Arial" w:cs="Arial"/>
        </w:rPr>
        <w:t>inscript</w:t>
      </w:r>
      <w:r w:rsidR="001420D6">
        <w:rPr>
          <w:rFonts w:ascii="Arial" w:hAnsi="Arial" w:cs="Arial"/>
        </w:rPr>
        <w:t>o</w:t>
      </w:r>
      <w:r>
        <w:rPr>
          <w:rFonts w:ascii="Arial" w:hAnsi="Arial" w:cs="Arial"/>
        </w:rPr>
        <w:t xml:space="preserve"> en</w:t>
      </w:r>
      <w:r w:rsidR="001420D6">
        <w:rPr>
          <w:rFonts w:ascii="Arial" w:hAnsi="Arial" w:cs="Arial"/>
        </w:rPr>
        <w:t xml:space="preserve"> el</w:t>
      </w:r>
      <w:r>
        <w:rPr>
          <w:rFonts w:ascii="Arial" w:hAnsi="Arial" w:cs="Arial"/>
        </w:rPr>
        <w:t xml:space="preserve"> R</w:t>
      </w:r>
      <w:r w:rsidR="004905A3">
        <w:rPr>
          <w:rFonts w:ascii="Arial" w:hAnsi="Arial" w:cs="Arial"/>
        </w:rPr>
        <w:t xml:space="preserve">egistro Único de </w:t>
      </w:r>
      <w:r>
        <w:rPr>
          <w:rFonts w:ascii="Arial" w:hAnsi="Arial" w:cs="Arial"/>
        </w:rPr>
        <w:t>P</w:t>
      </w:r>
      <w:r w:rsidR="004905A3">
        <w:rPr>
          <w:rFonts w:ascii="Arial" w:hAnsi="Arial" w:cs="Arial"/>
        </w:rPr>
        <w:t xml:space="preserve">roveedores del </w:t>
      </w:r>
      <w:r>
        <w:rPr>
          <w:rFonts w:ascii="Arial" w:hAnsi="Arial" w:cs="Arial"/>
        </w:rPr>
        <w:t>E</w:t>
      </w:r>
      <w:r w:rsidR="004905A3">
        <w:rPr>
          <w:rFonts w:ascii="Arial" w:hAnsi="Arial" w:cs="Arial"/>
        </w:rPr>
        <w:t>stado (RUPE)</w:t>
      </w:r>
      <w:r>
        <w:rPr>
          <w:rFonts w:ascii="Arial" w:hAnsi="Arial" w:cs="Arial"/>
        </w:rPr>
        <w:t xml:space="preserve"> en </w:t>
      </w:r>
      <w:r w:rsidR="00035E08">
        <w:rPr>
          <w:rFonts w:ascii="Arial" w:hAnsi="Arial" w:cs="Arial"/>
        </w:rPr>
        <w:t xml:space="preserve">los siguientes </w:t>
      </w:r>
      <w:r w:rsidR="008B3E14">
        <w:rPr>
          <w:rFonts w:ascii="Arial" w:hAnsi="Arial" w:cs="Arial"/>
        </w:rPr>
        <w:t>estados: ACTIVO</w:t>
      </w:r>
      <w:r w:rsidR="00035E08">
        <w:rPr>
          <w:rFonts w:ascii="Arial" w:hAnsi="Arial" w:cs="Arial"/>
        </w:rPr>
        <w:t xml:space="preserve">, EN INGRESO, EN INGRESO SIIF. </w:t>
      </w:r>
    </w:p>
    <w:p w14:paraId="590432CF" w14:textId="09C1AEEA" w:rsidR="00772E60" w:rsidRDefault="00772E60" w:rsidP="00CB69FF">
      <w:pPr>
        <w:suppressAutoHyphens/>
        <w:jc w:val="both"/>
        <w:rPr>
          <w:rFonts w:ascii="Arial" w:hAnsi="Arial" w:cs="Arial"/>
        </w:rPr>
      </w:pPr>
    </w:p>
    <w:p w14:paraId="111E04D8" w14:textId="77777777" w:rsidR="00BF6CD0" w:rsidRDefault="00BF6CD0" w:rsidP="00BF6CD0">
      <w:pPr>
        <w:suppressAutoHyphens/>
        <w:ind w:firstLine="851"/>
        <w:jc w:val="both"/>
        <w:rPr>
          <w:rFonts w:ascii="Arial" w:hAnsi="Arial" w:cs="Arial"/>
        </w:rPr>
      </w:pPr>
    </w:p>
    <w:p w14:paraId="47AC9D8C" w14:textId="274C3B37" w:rsidR="0079641A" w:rsidRDefault="00772E60" w:rsidP="00CB69FF">
      <w:pPr>
        <w:jc w:val="both"/>
        <w:rPr>
          <w:rFonts w:ascii="Arial" w:hAnsi="Arial" w:cs="Arial"/>
        </w:rPr>
      </w:pPr>
      <w:r>
        <w:rPr>
          <w:rFonts w:ascii="Arial" w:hAnsi="Arial" w:cs="Arial"/>
        </w:rPr>
        <w:t>2.</w:t>
      </w:r>
      <w:r w:rsidR="00BA0E27">
        <w:rPr>
          <w:rFonts w:ascii="Arial" w:hAnsi="Arial" w:cs="Arial"/>
        </w:rPr>
        <w:t>2</w:t>
      </w:r>
      <w:r>
        <w:rPr>
          <w:rFonts w:ascii="Arial" w:hAnsi="Arial" w:cs="Arial"/>
        </w:rPr>
        <w:t>. No estar comprendido en las causales que expresamente impiden contratar con el Estado, en consonancia con el Artículo 46 del TOCAF.</w:t>
      </w:r>
    </w:p>
    <w:p w14:paraId="328873CA" w14:textId="77777777" w:rsidR="009F3A56" w:rsidRDefault="009F3A56" w:rsidP="00CB69FF">
      <w:pPr>
        <w:jc w:val="both"/>
        <w:rPr>
          <w:rFonts w:ascii="Arial" w:hAnsi="Arial" w:cs="Arial"/>
        </w:rPr>
      </w:pPr>
    </w:p>
    <w:p w14:paraId="7CC20192" w14:textId="665FECFF" w:rsidR="00130FF4" w:rsidRPr="00130FF4" w:rsidRDefault="00130FF4" w:rsidP="00130FF4">
      <w:pPr>
        <w:jc w:val="both"/>
        <w:rPr>
          <w:rFonts w:ascii="Arial" w:hAnsi="Arial" w:cs="Arial"/>
          <w:highlight w:val="yellow"/>
        </w:rPr>
      </w:pPr>
    </w:p>
    <w:p w14:paraId="76E3FFA7" w14:textId="12260E50" w:rsidR="00D451D0" w:rsidRPr="00D451D0" w:rsidRDefault="00D451D0" w:rsidP="00D451D0">
      <w:pPr>
        <w:pStyle w:val="Prrafodelista"/>
        <w:numPr>
          <w:ilvl w:val="1"/>
          <w:numId w:val="10"/>
        </w:numPr>
        <w:spacing w:after="160" w:line="360" w:lineRule="auto"/>
        <w:jc w:val="both"/>
        <w:rPr>
          <w:rFonts w:ascii="Arial" w:hAnsi="Arial" w:cs="Arial"/>
        </w:rPr>
      </w:pPr>
      <w:r w:rsidRPr="00D451D0">
        <w:rPr>
          <w:rFonts w:ascii="Arial" w:hAnsi="Arial" w:cs="Arial"/>
        </w:rPr>
        <w:t>Compatibilidad con</w:t>
      </w:r>
      <w:r>
        <w:rPr>
          <w:rFonts w:ascii="Arial" w:hAnsi="Arial" w:cs="Arial"/>
        </w:rPr>
        <w:t xml:space="preserve"> </w:t>
      </w:r>
      <w:r w:rsidRPr="00D451D0">
        <w:rPr>
          <w:rFonts w:ascii="Arial" w:hAnsi="Arial" w:cs="Arial"/>
        </w:rPr>
        <w:t>al menos una de las siguientes mesas de cirugía, preferentemente con BARRFAB BF683EH.</w:t>
      </w:r>
    </w:p>
    <w:p w14:paraId="23D3AF0B" w14:textId="77777777" w:rsidR="00D451D0" w:rsidRDefault="00D451D0" w:rsidP="00D451D0">
      <w:pPr>
        <w:pStyle w:val="Prrafodelista"/>
        <w:spacing w:line="360" w:lineRule="auto"/>
        <w:jc w:val="both"/>
        <w:rPr>
          <w:rFonts w:ascii="Arial" w:hAnsi="Arial" w:cs="Arial"/>
        </w:rPr>
      </w:pPr>
    </w:p>
    <w:p w14:paraId="0AEEF8C3" w14:textId="77777777" w:rsidR="00D451D0" w:rsidRDefault="00D451D0" w:rsidP="00D451D0">
      <w:pPr>
        <w:pStyle w:val="Prrafodelista"/>
        <w:widowControl/>
        <w:numPr>
          <w:ilvl w:val="0"/>
          <w:numId w:val="9"/>
        </w:numPr>
        <w:autoSpaceDE/>
        <w:autoSpaceDN/>
        <w:adjustRightInd/>
        <w:spacing w:after="160" w:line="360" w:lineRule="auto"/>
        <w:jc w:val="both"/>
        <w:rPr>
          <w:rFonts w:ascii="Arial" w:hAnsi="Arial" w:cs="Arial"/>
        </w:rPr>
      </w:pPr>
      <w:r>
        <w:rPr>
          <w:rFonts w:ascii="Arial" w:hAnsi="Arial" w:cs="Arial"/>
        </w:rPr>
        <w:t xml:space="preserve">Marca MINDRAY modelo </w:t>
      </w:r>
      <w:proofErr w:type="spellStart"/>
      <w:r>
        <w:rPr>
          <w:rFonts w:ascii="Arial" w:hAnsi="Arial" w:cs="Arial"/>
        </w:rPr>
        <w:t>HyBase</w:t>
      </w:r>
      <w:proofErr w:type="spellEnd"/>
      <w:r>
        <w:rPr>
          <w:rFonts w:ascii="Arial" w:hAnsi="Arial" w:cs="Arial"/>
        </w:rPr>
        <w:t xml:space="preserve"> 6100 </w:t>
      </w:r>
    </w:p>
    <w:p w14:paraId="0CCA1A6C" w14:textId="77777777" w:rsidR="00D451D0" w:rsidRDefault="00D451D0" w:rsidP="00D451D0">
      <w:pPr>
        <w:pStyle w:val="Prrafodelista"/>
        <w:widowControl/>
        <w:numPr>
          <w:ilvl w:val="0"/>
          <w:numId w:val="9"/>
        </w:numPr>
        <w:autoSpaceDE/>
        <w:autoSpaceDN/>
        <w:adjustRightInd/>
        <w:spacing w:after="160" w:line="360" w:lineRule="auto"/>
        <w:jc w:val="both"/>
        <w:rPr>
          <w:rFonts w:ascii="Arial" w:hAnsi="Arial" w:cs="Arial"/>
        </w:rPr>
      </w:pPr>
      <w:r>
        <w:rPr>
          <w:rFonts w:ascii="Arial" w:hAnsi="Arial" w:cs="Arial"/>
        </w:rPr>
        <w:t xml:space="preserve">Marca MINDRAY modelo </w:t>
      </w:r>
      <w:proofErr w:type="spellStart"/>
      <w:r>
        <w:rPr>
          <w:rFonts w:ascii="Arial" w:hAnsi="Arial" w:cs="Arial"/>
        </w:rPr>
        <w:t>HyBase</w:t>
      </w:r>
      <w:proofErr w:type="spellEnd"/>
      <w:r>
        <w:rPr>
          <w:rFonts w:ascii="Arial" w:hAnsi="Arial" w:cs="Arial"/>
        </w:rPr>
        <w:t xml:space="preserve"> 3000 </w:t>
      </w:r>
    </w:p>
    <w:p w14:paraId="406462F2" w14:textId="77777777" w:rsidR="00D451D0" w:rsidRDefault="00D451D0" w:rsidP="00D451D0">
      <w:pPr>
        <w:pStyle w:val="Prrafodelista"/>
        <w:widowControl/>
        <w:numPr>
          <w:ilvl w:val="0"/>
          <w:numId w:val="9"/>
        </w:numPr>
        <w:autoSpaceDE/>
        <w:autoSpaceDN/>
        <w:adjustRightInd/>
        <w:spacing w:after="160" w:line="360" w:lineRule="auto"/>
        <w:jc w:val="both"/>
        <w:rPr>
          <w:rFonts w:ascii="Arial" w:hAnsi="Arial" w:cs="Arial"/>
        </w:rPr>
      </w:pPr>
      <w:r>
        <w:rPr>
          <w:rFonts w:ascii="Arial" w:hAnsi="Arial" w:cs="Arial"/>
        </w:rPr>
        <w:t>Marca BARRFAB modelo BF683EH.</w:t>
      </w:r>
    </w:p>
    <w:p w14:paraId="46F699AE" w14:textId="77777777" w:rsidR="00D451D0" w:rsidRDefault="00D451D0" w:rsidP="00D451D0">
      <w:pPr>
        <w:spacing w:line="360" w:lineRule="auto"/>
        <w:jc w:val="both"/>
        <w:rPr>
          <w:rFonts w:ascii="Arial" w:hAnsi="Arial" w:cs="Arial"/>
        </w:rPr>
      </w:pPr>
    </w:p>
    <w:p w14:paraId="22A1BCB7" w14:textId="77777777" w:rsidR="00D451D0" w:rsidRPr="009F3A56" w:rsidRDefault="00D451D0" w:rsidP="00D451D0">
      <w:pPr>
        <w:jc w:val="both"/>
        <w:rPr>
          <w:rFonts w:ascii="Arial" w:hAnsi="Arial" w:cs="Arial"/>
        </w:rPr>
      </w:pPr>
    </w:p>
    <w:p w14:paraId="31D16ECE" w14:textId="6A6068F4" w:rsidR="00D451D0" w:rsidRPr="009F3A56" w:rsidRDefault="00D451D0" w:rsidP="00D451D0">
      <w:pPr>
        <w:pStyle w:val="Prrafodelista"/>
        <w:numPr>
          <w:ilvl w:val="1"/>
          <w:numId w:val="10"/>
        </w:numPr>
        <w:jc w:val="both"/>
        <w:rPr>
          <w:rFonts w:ascii="Arial" w:hAnsi="Arial" w:cs="Arial"/>
        </w:rPr>
      </w:pPr>
      <w:r w:rsidRPr="009F3A56">
        <w:rPr>
          <w:rFonts w:ascii="Arial" w:hAnsi="Arial" w:cs="Arial"/>
        </w:rPr>
        <w:t xml:space="preserve">Cotizar como accesorios dos juegos de </w:t>
      </w:r>
      <w:r w:rsidR="009F3A56" w:rsidRPr="009F3A56">
        <w:rPr>
          <w:rFonts w:ascii="Arial" w:hAnsi="Arial" w:cs="Arial"/>
        </w:rPr>
        <w:t>pin</w:t>
      </w:r>
      <w:r w:rsidRPr="009F3A56">
        <w:rPr>
          <w:rFonts w:ascii="Arial" w:hAnsi="Arial" w:cs="Arial"/>
        </w:rPr>
        <w:t xml:space="preserve"> de titanio (total 4).</w:t>
      </w:r>
    </w:p>
    <w:p w14:paraId="7304D34E" w14:textId="77777777" w:rsidR="00D451D0" w:rsidRPr="009F3A56" w:rsidRDefault="00D451D0" w:rsidP="00D451D0">
      <w:pPr>
        <w:pStyle w:val="Prrafodelista"/>
        <w:ind w:left="360"/>
        <w:jc w:val="both"/>
        <w:rPr>
          <w:rFonts w:ascii="Arial" w:hAnsi="Arial" w:cs="Arial"/>
        </w:rPr>
      </w:pPr>
    </w:p>
    <w:p w14:paraId="1CCB086E" w14:textId="63FF548B" w:rsidR="00D451D0" w:rsidRPr="009F3A56" w:rsidRDefault="009F3A56" w:rsidP="00D451D0">
      <w:pPr>
        <w:jc w:val="both"/>
        <w:rPr>
          <w:rFonts w:ascii="Arial" w:hAnsi="Arial" w:cs="Arial"/>
        </w:rPr>
      </w:pPr>
      <w:r>
        <w:rPr>
          <w:rFonts w:ascii="Arial" w:hAnsi="Arial" w:cs="Arial"/>
        </w:rPr>
        <w:t>2.5</w:t>
      </w:r>
      <w:r w:rsidR="00D451D0" w:rsidRPr="009F3A56">
        <w:rPr>
          <w:rFonts w:ascii="Arial" w:hAnsi="Arial" w:cs="Arial"/>
        </w:rPr>
        <w:t xml:space="preserve"> Otorgar un mínimo </w:t>
      </w:r>
      <w:r w:rsidR="00D451D0" w:rsidRPr="009F3A56">
        <w:rPr>
          <w:rFonts w:ascii="Arial" w:hAnsi="Arial" w:cs="Arial"/>
          <w:u w:val="single"/>
        </w:rPr>
        <w:t>dos años de garantía</w:t>
      </w:r>
      <w:r w:rsidR="00D451D0" w:rsidRPr="009F3A56">
        <w:rPr>
          <w:rFonts w:ascii="Arial" w:hAnsi="Arial" w:cs="Arial"/>
        </w:rPr>
        <w:t>.</w:t>
      </w:r>
    </w:p>
    <w:p w14:paraId="6A7B8C80" w14:textId="77777777" w:rsidR="00D451D0" w:rsidRPr="00D451D0" w:rsidRDefault="00D451D0" w:rsidP="00D451D0">
      <w:pPr>
        <w:pStyle w:val="Prrafodelista"/>
        <w:ind w:left="360"/>
        <w:jc w:val="both"/>
        <w:rPr>
          <w:rFonts w:ascii="Arial" w:hAnsi="Arial" w:cs="Arial"/>
          <w:highlight w:val="yellow"/>
        </w:rPr>
      </w:pPr>
    </w:p>
    <w:p w14:paraId="33E4B423" w14:textId="77777777" w:rsidR="00037F39" w:rsidRDefault="00037F39" w:rsidP="00CB69FF">
      <w:pPr>
        <w:jc w:val="both"/>
        <w:rPr>
          <w:rFonts w:ascii="Arial" w:hAnsi="Arial" w:cs="Arial"/>
          <w:color w:val="FF0000"/>
        </w:rPr>
      </w:pPr>
    </w:p>
    <w:p w14:paraId="67DF83BF" w14:textId="77777777" w:rsidR="00037F39" w:rsidRPr="003C43E1" w:rsidRDefault="00130FF4" w:rsidP="00037F39">
      <w:pPr>
        <w:pStyle w:val="Prrafobsico"/>
        <w:jc w:val="both"/>
        <w:rPr>
          <w:rFonts w:ascii="Arial" w:hAnsi="Arial" w:cs="Arial"/>
          <w:b/>
          <w:color w:val="FF0000"/>
        </w:rPr>
      </w:pPr>
      <w:r w:rsidRPr="00FE6741">
        <w:rPr>
          <w:rFonts w:ascii="Arial" w:hAnsi="Arial" w:cs="Arial"/>
          <w:color w:val="auto"/>
        </w:rPr>
        <w:t>2.6</w:t>
      </w:r>
      <w:r w:rsidR="00037F39" w:rsidRPr="00FE6741">
        <w:rPr>
          <w:rFonts w:ascii="Arial" w:hAnsi="Arial" w:cs="Arial"/>
          <w:color w:val="auto"/>
        </w:rPr>
        <w:t>.</w:t>
      </w:r>
      <w:r w:rsidR="00037F39" w:rsidRPr="00FE6741">
        <w:rPr>
          <w:rFonts w:ascii="Arial" w:hAnsi="Arial" w:cs="Arial"/>
        </w:rPr>
        <w:t xml:space="preserve"> </w:t>
      </w:r>
      <w:r w:rsidR="00037F39" w:rsidRPr="00FE6741">
        <w:rPr>
          <w:rFonts w:ascii="Arial" w:eastAsia="Times New Roman" w:hAnsi="Arial" w:cs="Arial"/>
          <w:b/>
          <w:color w:val="auto"/>
          <w:lang w:val="es-ES" w:eastAsia="es-ES"/>
        </w:rPr>
        <w:t>Junto</w:t>
      </w:r>
      <w:r w:rsidR="00037F39" w:rsidRPr="00FE6741">
        <w:rPr>
          <w:rFonts w:ascii="Arial" w:eastAsia="Times New Roman" w:hAnsi="Arial" w:cs="Arial"/>
          <w:color w:val="auto"/>
          <w:lang w:val="es-ES" w:eastAsia="es-ES"/>
        </w:rPr>
        <w:t xml:space="preserve"> </w:t>
      </w:r>
      <w:r w:rsidR="00037F39" w:rsidRPr="00FE6741">
        <w:rPr>
          <w:rFonts w:ascii="Arial" w:hAnsi="Arial" w:cs="Arial"/>
          <w:b/>
        </w:rPr>
        <w:t xml:space="preserve">con la oferta el oferente deberá presentar el Formulario de Identificación del Oferente </w:t>
      </w:r>
      <w:r w:rsidR="00A80889" w:rsidRPr="00FE6741">
        <w:rPr>
          <w:rFonts w:ascii="Arial" w:hAnsi="Arial" w:cs="Arial"/>
          <w:b/>
        </w:rPr>
        <w:t>(Anexo II</w:t>
      </w:r>
      <w:r w:rsidR="00037F39" w:rsidRPr="00FE6741">
        <w:rPr>
          <w:rFonts w:ascii="Arial" w:hAnsi="Arial" w:cs="Arial"/>
          <w:b/>
        </w:rPr>
        <w:t>) debidamente firmado por quien tenga poderes suficientes para representar a la empresa</w:t>
      </w:r>
      <w:r w:rsidR="00037F39" w:rsidRPr="005B2998">
        <w:rPr>
          <w:rFonts w:ascii="Arial" w:hAnsi="Arial" w:cs="Arial"/>
          <w:b/>
        </w:rPr>
        <w:t xml:space="preserve"> oferente.</w:t>
      </w:r>
      <w:r w:rsidR="003C43E1">
        <w:rPr>
          <w:rFonts w:ascii="Arial" w:hAnsi="Arial" w:cs="Arial"/>
          <w:b/>
        </w:rPr>
        <w:t xml:space="preserve"> </w:t>
      </w:r>
      <w:r w:rsidR="003C43E1" w:rsidRPr="003C43E1">
        <w:rPr>
          <w:rFonts w:ascii="Arial" w:hAnsi="Arial" w:cs="Arial"/>
          <w:b/>
          <w:color w:val="FF0000"/>
        </w:rPr>
        <w:t>La firma deberá ser autógrafa.</w:t>
      </w:r>
    </w:p>
    <w:p w14:paraId="04CE18D9" w14:textId="77777777" w:rsidR="00037F39" w:rsidRPr="0004778E" w:rsidRDefault="00037F39" w:rsidP="003A6649">
      <w:pPr>
        <w:jc w:val="both"/>
        <w:rPr>
          <w:rFonts w:ascii="Arial" w:hAnsi="Arial" w:cs="Arial"/>
          <w:color w:val="FF0000"/>
        </w:rPr>
      </w:pPr>
    </w:p>
    <w:p w14:paraId="719BE3DE" w14:textId="77777777" w:rsidR="00120615" w:rsidRDefault="00120615" w:rsidP="0053445C">
      <w:pPr>
        <w:ind w:firstLine="840"/>
        <w:jc w:val="both"/>
        <w:rPr>
          <w:rFonts w:ascii="Arial" w:hAnsi="Arial" w:cs="Arial"/>
        </w:rPr>
      </w:pPr>
    </w:p>
    <w:p w14:paraId="0481ADD8" w14:textId="77777777" w:rsidR="0079641A" w:rsidRDefault="001420D6" w:rsidP="0053445C">
      <w:pPr>
        <w:ind w:firstLine="840"/>
        <w:jc w:val="both"/>
        <w:rPr>
          <w:rFonts w:ascii="Arial" w:hAnsi="Arial" w:cs="Arial"/>
          <w:u w:val="single"/>
        </w:rPr>
      </w:pPr>
      <w:r>
        <w:rPr>
          <w:rFonts w:ascii="Arial" w:hAnsi="Arial" w:cs="Arial"/>
          <w:u w:val="single"/>
        </w:rPr>
        <w:t xml:space="preserve">El no cumplimiento </w:t>
      </w:r>
      <w:r w:rsidR="00967053">
        <w:rPr>
          <w:rFonts w:ascii="Arial" w:hAnsi="Arial" w:cs="Arial"/>
          <w:u w:val="single"/>
        </w:rPr>
        <w:t xml:space="preserve">de </w:t>
      </w:r>
      <w:r w:rsidR="0079641A" w:rsidRPr="001420D6">
        <w:rPr>
          <w:rFonts w:ascii="Arial" w:hAnsi="Arial" w:cs="Arial"/>
          <w:u w:val="single"/>
        </w:rPr>
        <w:t>cualquiera de estos requisitos implicará la desestimación de la oferta.</w:t>
      </w:r>
    </w:p>
    <w:p w14:paraId="7DF6E40C" w14:textId="77777777" w:rsidR="00AB196B" w:rsidRDefault="00AB196B" w:rsidP="0053445C">
      <w:pPr>
        <w:ind w:firstLine="840"/>
        <w:jc w:val="both"/>
        <w:rPr>
          <w:rFonts w:ascii="Arial" w:hAnsi="Arial" w:cs="Arial"/>
          <w:u w:val="single"/>
        </w:rPr>
      </w:pPr>
    </w:p>
    <w:p w14:paraId="0397A37D" w14:textId="77777777" w:rsidR="00A80889" w:rsidRDefault="00A80889" w:rsidP="0053445C">
      <w:pPr>
        <w:ind w:firstLine="840"/>
        <w:jc w:val="both"/>
        <w:rPr>
          <w:rFonts w:ascii="Arial" w:hAnsi="Arial" w:cs="Arial"/>
          <w:u w:val="single"/>
        </w:rPr>
      </w:pPr>
    </w:p>
    <w:p w14:paraId="6B67A117" w14:textId="77777777" w:rsidR="00DE27BE" w:rsidRDefault="00DE27BE" w:rsidP="0053445C">
      <w:pPr>
        <w:ind w:firstLine="840"/>
        <w:jc w:val="both"/>
        <w:rPr>
          <w:rFonts w:ascii="Arial" w:hAnsi="Arial" w:cs="Arial"/>
          <w:u w:val="single"/>
        </w:rPr>
      </w:pPr>
    </w:p>
    <w:p w14:paraId="019BCF6B" w14:textId="748ADEA4" w:rsidR="00C521A3" w:rsidRPr="00C521A3" w:rsidRDefault="00C521A3" w:rsidP="00C521A3">
      <w:pPr>
        <w:jc w:val="both"/>
        <w:rPr>
          <w:rFonts w:ascii="Arial" w:hAnsi="Arial" w:cs="Arial"/>
          <w:b/>
          <w:bCs/>
        </w:rPr>
      </w:pPr>
      <w:r w:rsidRPr="00C521A3">
        <w:rPr>
          <w:rFonts w:ascii="Arial" w:hAnsi="Arial" w:cs="Arial"/>
          <w:b/>
          <w:bCs/>
        </w:rPr>
        <w:t xml:space="preserve">Art. </w:t>
      </w:r>
      <w:r w:rsidR="003469CA">
        <w:rPr>
          <w:rFonts w:ascii="Arial" w:hAnsi="Arial" w:cs="Arial"/>
          <w:b/>
          <w:bCs/>
        </w:rPr>
        <w:t>3</w:t>
      </w:r>
      <w:r w:rsidRPr="00C521A3">
        <w:rPr>
          <w:rFonts w:ascii="Arial" w:hAnsi="Arial" w:cs="Arial"/>
          <w:b/>
          <w:bCs/>
        </w:rPr>
        <w:t>. CONDICIONES DE ENTREGA.</w:t>
      </w:r>
      <w:r w:rsidR="00F43848" w:rsidRPr="00F43848">
        <w:t xml:space="preserve"> </w:t>
      </w:r>
    </w:p>
    <w:p w14:paraId="5170EA40" w14:textId="77777777" w:rsidR="00C521A3" w:rsidRPr="00C521A3" w:rsidRDefault="00C521A3" w:rsidP="00C521A3">
      <w:pPr>
        <w:jc w:val="both"/>
        <w:rPr>
          <w:rFonts w:ascii="Arial" w:hAnsi="Arial" w:cs="Arial"/>
          <w:u w:val="single"/>
        </w:rPr>
      </w:pPr>
    </w:p>
    <w:p w14:paraId="73D783CC" w14:textId="77777777" w:rsidR="00C521A3" w:rsidRDefault="00C521A3" w:rsidP="00C521A3">
      <w:pPr>
        <w:jc w:val="both"/>
        <w:rPr>
          <w:rFonts w:ascii="Arial" w:hAnsi="Arial" w:cs="Arial"/>
        </w:rPr>
      </w:pPr>
      <w:r w:rsidRPr="000C592A">
        <w:rPr>
          <w:rFonts w:ascii="Arial" w:hAnsi="Arial" w:cs="Arial"/>
        </w:rPr>
        <w:t xml:space="preserve">Las entregas se realizarán de </w:t>
      </w:r>
      <w:r w:rsidRPr="00130FF4">
        <w:rPr>
          <w:rFonts w:ascii="Arial" w:hAnsi="Arial" w:cs="Arial"/>
        </w:rPr>
        <w:t xml:space="preserve">acuerdo a lo establecido en la Memoria Descriptiva (Anexo N° </w:t>
      </w:r>
      <w:r w:rsidR="00130FF4" w:rsidRPr="00130FF4">
        <w:rPr>
          <w:rFonts w:ascii="Arial" w:hAnsi="Arial" w:cs="Arial"/>
        </w:rPr>
        <w:t>I</w:t>
      </w:r>
      <w:r w:rsidRPr="00130FF4">
        <w:rPr>
          <w:rFonts w:ascii="Arial" w:hAnsi="Arial" w:cs="Arial"/>
        </w:rPr>
        <w:t>).</w:t>
      </w:r>
    </w:p>
    <w:p w14:paraId="2DE819A7" w14:textId="77777777" w:rsidR="00AB196B" w:rsidRPr="00130FF4" w:rsidRDefault="00AB196B" w:rsidP="00C521A3">
      <w:pPr>
        <w:jc w:val="both"/>
        <w:rPr>
          <w:rFonts w:ascii="Arial" w:hAnsi="Arial" w:cs="Arial"/>
        </w:rPr>
      </w:pPr>
    </w:p>
    <w:p w14:paraId="3C2CEEEA" w14:textId="77777777" w:rsidR="00B10187" w:rsidRDefault="00B10187" w:rsidP="0053445C">
      <w:pPr>
        <w:ind w:firstLine="840"/>
        <w:jc w:val="both"/>
        <w:rPr>
          <w:rFonts w:ascii="Arial" w:hAnsi="Arial" w:cs="Arial"/>
        </w:rPr>
      </w:pPr>
    </w:p>
    <w:p w14:paraId="22D65948" w14:textId="4B0B9875" w:rsidR="0053445C" w:rsidRPr="00800D76" w:rsidRDefault="00967053" w:rsidP="0053445C">
      <w:pPr>
        <w:jc w:val="both"/>
        <w:rPr>
          <w:rFonts w:ascii="Arial" w:hAnsi="Arial" w:cs="Arial"/>
          <w:b/>
          <w:bCs/>
        </w:rPr>
      </w:pPr>
      <w:r w:rsidRPr="004D1439">
        <w:rPr>
          <w:rFonts w:ascii="Arial" w:hAnsi="Arial" w:cs="Arial"/>
          <w:b/>
          <w:bCs/>
        </w:rPr>
        <w:t xml:space="preserve">Art. </w:t>
      </w:r>
      <w:r w:rsidR="003469CA">
        <w:rPr>
          <w:rFonts w:ascii="Arial" w:hAnsi="Arial" w:cs="Arial"/>
          <w:b/>
          <w:bCs/>
        </w:rPr>
        <w:t>4</w:t>
      </w:r>
      <w:r w:rsidRPr="004D1439">
        <w:rPr>
          <w:rFonts w:ascii="Arial" w:hAnsi="Arial" w:cs="Arial"/>
          <w:b/>
          <w:bCs/>
        </w:rPr>
        <w:t>.   COTIZACIÓ</w:t>
      </w:r>
      <w:r w:rsidR="0053445C" w:rsidRPr="004D1439">
        <w:rPr>
          <w:rFonts w:ascii="Arial" w:hAnsi="Arial" w:cs="Arial"/>
          <w:b/>
          <w:bCs/>
        </w:rPr>
        <w:t>N.</w:t>
      </w:r>
    </w:p>
    <w:p w14:paraId="142BE392" w14:textId="77777777" w:rsidR="0053445C" w:rsidRPr="00800D76" w:rsidRDefault="0053445C" w:rsidP="0053445C">
      <w:pPr>
        <w:ind w:left="-284"/>
        <w:jc w:val="both"/>
        <w:rPr>
          <w:rFonts w:ascii="Arial" w:hAnsi="Arial" w:cs="Arial"/>
          <w:b/>
          <w:bCs/>
        </w:rPr>
      </w:pPr>
    </w:p>
    <w:p w14:paraId="72C6054B" w14:textId="77777777" w:rsidR="0023238A" w:rsidRPr="00643C99" w:rsidRDefault="0053445C" w:rsidP="007A639C">
      <w:pPr>
        <w:ind w:firstLine="840"/>
        <w:jc w:val="both"/>
        <w:rPr>
          <w:rFonts w:ascii="Courier New" w:hAnsi="Courier New" w:cs="Courier New"/>
          <w:sz w:val="20"/>
          <w:szCs w:val="20"/>
        </w:rPr>
      </w:pPr>
      <w:r w:rsidRPr="00800D76">
        <w:rPr>
          <w:rFonts w:ascii="Arial" w:hAnsi="Arial" w:cs="Arial"/>
          <w:b/>
          <w:bCs/>
        </w:rPr>
        <w:t>a).</w:t>
      </w:r>
      <w:r w:rsidR="00967053">
        <w:rPr>
          <w:rFonts w:ascii="Arial" w:hAnsi="Arial" w:cs="Arial"/>
        </w:rPr>
        <w:t>  Precio unitario</w:t>
      </w:r>
      <w:r w:rsidR="00E0740D">
        <w:rPr>
          <w:rFonts w:ascii="Arial" w:hAnsi="Arial" w:cs="Arial"/>
        </w:rPr>
        <w:t xml:space="preserve"> </w:t>
      </w:r>
    </w:p>
    <w:p w14:paraId="31C6035C" w14:textId="77777777" w:rsidR="00593EFE" w:rsidRPr="00643C99" w:rsidRDefault="00593EFE" w:rsidP="00E0740D">
      <w:pPr>
        <w:jc w:val="both"/>
        <w:rPr>
          <w:rFonts w:ascii="Courier New" w:hAnsi="Courier New" w:cs="Courier New"/>
          <w:sz w:val="20"/>
          <w:szCs w:val="20"/>
        </w:rPr>
      </w:pPr>
    </w:p>
    <w:p w14:paraId="147BB6AB" w14:textId="77777777" w:rsidR="004D5047" w:rsidRPr="007D62C6" w:rsidRDefault="004D5047" w:rsidP="004D5047">
      <w:pPr>
        <w:pStyle w:val="Textosinformato"/>
        <w:jc w:val="both"/>
        <w:rPr>
          <w:rFonts w:ascii="Arial" w:hAnsi="Arial" w:cs="Arial"/>
          <w:sz w:val="24"/>
          <w:szCs w:val="24"/>
          <w:lang w:val="es-ES_tradnl" w:eastAsia="es-ES"/>
        </w:rPr>
      </w:pPr>
      <w:r w:rsidRPr="007D62C6">
        <w:rPr>
          <w:rFonts w:ascii="Arial" w:hAnsi="Arial" w:cs="Arial"/>
          <w:sz w:val="24"/>
          <w:szCs w:val="24"/>
          <w:lang w:val="es-ES_tradnl" w:eastAsia="es-ES"/>
        </w:rPr>
        <w:t>El oferente puede realizar la cotización en dólares o moneda nacional sin impuestos</w:t>
      </w:r>
      <w:r w:rsidRPr="00234173">
        <w:rPr>
          <w:rFonts w:ascii="Arial" w:hAnsi="Arial" w:cs="Arial"/>
          <w:sz w:val="24"/>
          <w:szCs w:val="24"/>
          <w:lang w:val="es-ES_tradnl" w:eastAsia="es-ES"/>
        </w:rPr>
        <w:t>.</w:t>
      </w:r>
    </w:p>
    <w:p w14:paraId="691B7438" w14:textId="77777777" w:rsidR="005E6F73" w:rsidRPr="00234173" w:rsidRDefault="005E6F73" w:rsidP="005E6F73">
      <w:pPr>
        <w:pStyle w:val="Textosinformato"/>
        <w:jc w:val="both"/>
        <w:rPr>
          <w:rFonts w:ascii="Arial" w:hAnsi="Arial" w:cs="Arial"/>
          <w:sz w:val="24"/>
          <w:szCs w:val="24"/>
          <w:lang w:val="es-ES_tradnl" w:eastAsia="es-ES"/>
        </w:rPr>
      </w:pPr>
      <w:r w:rsidRPr="007D62C6">
        <w:rPr>
          <w:rFonts w:ascii="Arial" w:hAnsi="Arial" w:cs="Arial"/>
          <w:sz w:val="24"/>
          <w:szCs w:val="24"/>
          <w:lang w:val="es-ES_tradnl" w:eastAsia="es-ES"/>
        </w:rPr>
        <w:t>Para la comparación de las ofertas en el caso de cotizar en dólares de los EE.UU., la conversión a moneda nacional, se hará de acuerdo a la cotización interbancaria del dólar billete del Banco Central del Uruguay, del día anterior a la fecha de apertura de est</w:t>
      </w:r>
      <w:r w:rsidRPr="00234173">
        <w:rPr>
          <w:rFonts w:ascii="Arial" w:hAnsi="Arial" w:cs="Arial"/>
          <w:sz w:val="24"/>
          <w:szCs w:val="24"/>
          <w:lang w:val="es-ES_tradnl" w:eastAsia="es-ES"/>
        </w:rPr>
        <w:t xml:space="preserve">e Concurso de Precios. </w:t>
      </w:r>
    </w:p>
    <w:p w14:paraId="5D4667BA" w14:textId="77777777" w:rsidR="0053445C" w:rsidRDefault="005E6F73" w:rsidP="005E6F73">
      <w:pPr>
        <w:ind w:firstLine="840"/>
        <w:jc w:val="both"/>
        <w:rPr>
          <w:rFonts w:ascii="Arial" w:hAnsi="Arial" w:cs="Arial"/>
          <w:lang w:val="es-ES_tradnl"/>
        </w:rPr>
      </w:pPr>
      <w:r w:rsidRPr="008E0C2F">
        <w:rPr>
          <w:rFonts w:ascii="Arial" w:hAnsi="Arial" w:cs="Arial"/>
          <w:lang w:val="es-ES_tradnl"/>
        </w:rPr>
        <w:t>En caso de solicitarse mejora de ofertas, para las cotizaciones en dólares la conversión a moneda nacional se hará de acuerdo a la cotización i</w:t>
      </w:r>
      <w:r w:rsidRPr="000B6D69">
        <w:rPr>
          <w:rFonts w:ascii="Arial" w:hAnsi="Arial" w:cs="Arial"/>
          <w:lang w:val="es-ES_tradnl"/>
        </w:rPr>
        <w:t>nterbancaria del dólar billete del BCU, del día anterior a la fecha de estipulada para la apertura de la mejora de ofertas.</w:t>
      </w:r>
    </w:p>
    <w:p w14:paraId="71062D2C" w14:textId="77777777" w:rsidR="00967053" w:rsidRDefault="00967053" w:rsidP="0053445C">
      <w:pPr>
        <w:ind w:firstLine="840"/>
        <w:jc w:val="both"/>
        <w:rPr>
          <w:rFonts w:ascii="Arial" w:hAnsi="Arial" w:cs="Arial"/>
          <w:lang w:val="es-ES_tradnl"/>
        </w:rPr>
      </w:pPr>
    </w:p>
    <w:p w14:paraId="14FFF2B0" w14:textId="77777777" w:rsidR="00967053" w:rsidRDefault="00967053" w:rsidP="00967053">
      <w:pPr>
        <w:ind w:firstLine="840"/>
        <w:jc w:val="both"/>
        <w:rPr>
          <w:rFonts w:ascii="Arial" w:hAnsi="Arial" w:cs="Arial"/>
          <w:lang w:val="es-ES_tradnl"/>
        </w:rPr>
      </w:pPr>
      <w:r w:rsidRPr="00016F43">
        <w:rPr>
          <w:rFonts w:ascii="Arial" w:hAnsi="Arial" w:cs="Arial"/>
          <w:lang w:val="es-ES_tradnl"/>
        </w:rPr>
        <w:t xml:space="preserve">La cotización será </w:t>
      </w:r>
      <w:r w:rsidRPr="00016686">
        <w:rPr>
          <w:rFonts w:ascii="Arial" w:hAnsi="Arial" w:cs="Arial"/>
          <w:lang w:val="es-ES_tradnl"/>
        </w:rPr>
        <w:t xml:space="preserve">on-line a través del sitio web de compras estatales (SICE), </w:t>
      </w:r>
      <w:r w:rsidR="008D613E" w:rsidRPr="00016686">
        <w:rPr>
          <w:rFonts w:ascii="Arial" w:hAnsi="Arial" w:cs="Arial"/>
          <w:lang w:val="es-ES_tradnl"/>
        </w:rPr>
        <w:t>de acuerdo a</w:t>
      </w:r>
      <w:r w:rsidRPr="00016686">
        <w:rPr>
          <w:rFonts w:ascii="Arial" w:hAnsi="Arial" w:cs="Arial"/>
          <w:lang w:val="es-ES_tradnl"/>
        </w:rPr>
        <w:t xml:space="preserve"> los siguientes artículos</w:t>
      </w:r>
      <w:r w:rsidR="008D613E" w:rsidRPr="00016686">
        <w:rPr>
          <w:rFonts w:ascii="Arial" w:hAnsi="Arial" w:cs="Arial"/>
          <w:lang w:val="es-ES_tradnl"/>
        </w:rPr>
        <w:t>:</w:t>
      </w:r>
    </w:p>
    <w:p w14:paraId="3A0E0D99" w14:textId="77777777" w:rsidR="00967053" w:rsidRDefault="00967053" w:rsidP="00967053">
      <w:pPr>
        <w:ind w:firstLine="840"/>
        <w:jc w:val="both"/>
        <w:rPr>
          <w:rFonts w:ascii="Arial" w:hAnsi="Arial" w:cs="Arial"/>
          <w:lang w:val="es-ES_tradnl"/>
        </w:rPr>
      </w:pPr>
    </w:p>
    <w:p w14:paraId="482C813F" w14:textId="77777777" w:rsidR="00967053" w:rsidRDefault="00967053" w:rsidP="00967053">
      <w:pPr>
        <w:ind w:firstLine="840"/>
        <w:jc w:val="both"/>
        <w:rPr>
          <w:rFonts w:ascii="Arial" w:hAnsi="Arial" w:cs="Arial"/>
          <w:lang w:val="es-ES_tradnl"/>
        </w:rPr>
      </w:pPr>
    </w:p>
    <w:tbl>
      <w:tblPr>
        <w:tblW w:w="6088" w:type="dxa"/>
        <w:tblInd w:w="2121" w:type="dxa"/>
        <w:tblCellMar>
          <w:left w:w="70" w:type="dxa"/>
          <w:right w:w="70" w:type="dxa"/>
        </w:tblCellMar>
        <w:tblLook w:val="04A0" w:firstRow="1" w:lastRow="0" w:firstColumn="1" w:lastColumn="0" w:noHBand="0" w:noVBand="1"/>
      </w:tblPr>
      <w:tblGrid>
        <w:gridCol w:w="1216"/>
        <w:gridCol w:w="1314"/>
        <w:gridCol w:w="1186"/>
        <w:gridCol w:w="1186"/>
        <w:gridCol w:w="1186"/>
      </w:tblGrid>
      <w:tr w:rsidR="00967053" w:rsidRPr="00EA3B35" w14:paraId="7283947D" w14:textId="77777777" w:rsidTr="001B2BB4">
        <w:trPr>
          <w:trHeight w:val="660"/>
        </w:trPr>
        <w:tc>
          <w:tcPr>
            <w:tcW w:w="1216" w:type="dxa"/>
            <w:tcBorders>
              <w:top w:val="single" w:sz="8" w:space="0" w:color="CCCCCC"/>
              <w:left w:val="nil"/>
              <w:bottom w:val="nil"/>
              <w:right w:val="single" w:sz="8" w:space="0" w:color="CCCCCC"/>
            </w:tcBorders>
            <w:shd w:val="clear" w:color="000000" w:fill="566589"/>
            <w:vAlign w:val="bottom"/>
            <w:hideMark/>
          </w:tcPr>
          <w:p w14:paraId="6E671F7B" w14:textId="77777777" w:rsidR="00967053" w:rsidRPr="00EA3B35" w:rsidRDefault="00967053" w:rsidP="001B2BB4">
            <w:pPr>
              <w:jc w:val="center"/>
              <w:rPr>
                <w:rFonts w:ascii="Tahoma" w:hAnsi="Tahoma" w:cs="Tahoma"/>
                <w:b/>
                <w:bCs/>
                <w:color w:val="FFFFFF"/>
                <w:sz w:val="16"/>
                <w:szCs w:val="16"/>
                <w:lang w:val="es-UY" w:eastAsia="es-UY"/>
              </w:rPr>
            </w:pPr>
            <w:r w:rsidRPr="00EA3B35">
              <w:rPr>
                <w:rFonts w:ascii="Tahoma" w:hAnsi="Tahoma" w:cs="Tahoma"/>
                <w:b/>
                <w:bCs/>
                <w:color w:val="FFFFFF"/>
                <w:sz w:val="16"/>
                <w:szCs w:val="16"/>
                <w:lang w:eastAsia="es-UY"/>
              </w:rPr>
              <w:t>Cód. Artículo</w:t>
            </w:r>
          </w:p>
        </w:tc>
        <w:tc>
          <w:tcPr>
            <w:tcW w:w="1314" w:type="dxa"/>
            <w:tcBorders>
              <w:top w:val="single" w:sz="8" w:space="0" w:color="CCCCCC"/>
              <w:left w:val="nil"/>
              <w:bottom w:val="nil"/>
              <w:right w:val="single" w:sz="8" w:space="0" w:color="CCCCCC"/>
            </w:tcBorders>
            <w:shd w:val="clear" w:color="000000" w:fill="566589"/>
            <w:vAlign w:val="bottom"/>
            <w:hideMark/>
          </w:tcPr>
          <w:p w14:paraId="052FAA79" w14:textId="77777777" w:rsidR="00967053" w:rsidRPr="00EA3B35" w:rsidRDefault="00016686" w:rsidP="001B2BB4">
            <w:pPr>
              <w:jc w:val="center"/>
              <w:rPr>
                <w:rFonts w:ascii="Calibri" w:hAnsi="Calibri" w:cs="Calibri"/>
                <w:color w:val="0000FF"/>
                <w:u w:val="single"/>
                <w:lang w:val="es-UY" w:eastAsia="es-UY"/>
              </w:rPr>
            </w:pPr>
            <w:hyperlink r:id="rId7" w:history="1">
              <w:r w:rsidR="00967053" w:rsidRPr="00EA3B35">
                <w:rPr>
                  <w:rFonts w:ascii="Calibri" w:hAnsi="Calibri" w:cs="Calibri"/>
                  <w:color w:val="0000FF"/>
                  <w:sz w:val="22"/>
                  <w:u w:val="single"/>
                  <w:lang w:eastAsia="es-UY"/>
                </w:rPr>
                <w:t>Artículo</w:t>
              </w:r>
            </w:hyperlink>
          </w:p>
        </w:tc>
        <w:tc>
          <w:tcPr>
            <w:tcW w:w="1186" w:type="dxa"/>
            <w:tcBorders>
              <w:top w:val="single" w:sz="8" w:space="0" w:color="CCCCCC"/>
              <w:left w:val="nil"/>
              <w:bottom w:val="nil"/>
              <w:right w:val="single" w:sz="8" w:space="0" w:color="CCCCCC"/>
            </w:tcBorders>
            <w:shd w:val="clear" w:color="000000" w:fill="566589"/>
            <w:vAlign w:val="bottom"/>
            <w:hideMark/>
          </w:tcPr>
          <w:p w14:paraId="10AB8FF1" w14:textId="77777777" w:rsidR="00967053" w:rsidRPr="00EA3B35" w:rsidRDefault="00967053" w:rsidP="001B2BB4">
            <w:pPr>
              <w:jc w:val="center"/>
              <w:rPr>
                <w:rFonts w:ascii="Tahoma" w:hAnsi="Tahoma" w:cs="Tahoma"/>
                <w:b/>
                <w:bCs/>
                <w:color w:val="FFFFFF"/>
                <w:sz w:val="16"/>
                <w:szCs w:val="16"/>
                <w:lang w:val="es-UY" w:eastAsia="es-UY"/>
              </w:rPr>
            </w:pPr>
            <w:r w:rsidRPr="00EA3B35">
              <w:rPr>
                <w:rFonts w:ascii="Tahoma" w:hAnsi="Tahoma" w:cs="Tahoma"/>
                <w:b/>
                <w:bCs/>
                <w:color w:val="FFFFFF"/>
                <w:sz w:val="16"/>
                <w:szCs w:val="16"/>
                <w:lang w:eastAsia="es-UY"/>
              </w:rPr>
              <w:t xml:space="preserve">Presentación  </w:t>
            </w:r>
          </w:p>
        </w:tc>
        <w:tc>
          <w:tcPr>
            <w:tcW w:w="1186" w:type="dxa"/>
            <w:tcBorders>
              <w:top w:val="single" w:sz="8" w:space="0" w:color="CCCCCC"/>
              <w:left w:val="nil"/>
              <w:bottom w:val="nil"/>
              <w:right w:val="single" w:sz="8" w:space="0" w:color="CCCCCC"/>
            </w:tcBorders>
            <w:shd w:val="clear" w:color="000000" w:fill="566589"/>
            <w:vAlign w:val="bottom"/>
            <w:hideMark/>
          </w:tcPr>
          <w:p w14:paraId="20BDDBEE" w14:textId="77777777" w:rsidR="00967053" w:rsidRPr="00EA3B35" w:rsidRDefault="00967053" w:rsidP="001B2BB4">
            <w:pPr>
              <w:jc w:val="center"/>
              <w:rPr>
                <w:rFonts w:ascii="Tahoma" w:hAnsi="Tahoma" w:cs="Tahoma"/>
                <w:b/>
                <w:bCs/>
                <w:color w:val="FFFFFF"/>
                <w:sz w:val="16"/>
                <w:szCs w:val="16"/>
                <w:lang w:val="es-UY" w:eastAsia="es-UY"/>
              </w:rPr>
            </w:pPr>
            <w:r w:rsidRPr="00EA3B35">
              <w:rPr>
                <w:rFonts w:ascii="Tahoma" w:hAnsi="Tahoma" w:cs="Tahoma"/>
                <w:b/>
                <w:bCs/>
                <w:color w:val="FFFFFF"/>
                <w:sz w:val="16"/>
                <w:szCs w:val="16"/>
                <w:lang w:eastAsia="es-UY"/>
              </w:rPr>
              <w:t xml:space="preserve">Medida Presentación  </w:t>
            </w:r>
          </w:p>
        </w:tc>
        <w:tc>
          <w:tcPr>
            <w:tcW w:w="1186" w:type="dxa"/>
            <w:tcBorders>
              <w:top w:val="single" w:sz="8" w:space="0" w:color="CCCCCC"/>
              <w:left w:val="nil"/>
              <w:bottom w:val="nil"/>
              <w:right w:val="single" w:sz="8" w:space="0" w:color="CCCCCC"/>
            </w:tcBorders>
            <w:shd w:val="clear" w:color="000000" w:fill="566589"/>
            <w:vAlign w:val="bottom"/>
            <w:hideMark/>
          </w:tcPr>
          <w:p w14:paraId="2EAB08F6" w14:textId="77777777" w:rsidR="00967053" w:rsidRPr="00EA3B35" w:rsidRDefault="00967053" w:rsidP="001B2BB4">
            <w:pPr>
              <w:jc w:val="center"/>
              <w:rPr>
                <w:rFonts w:ascii="Tahoma" w:hAnsi="Tahoma" w:cs="Tahoma"/>
                <w:b/>
                <w:bCs/>
                <w:color w:val="FFFFFF"/>
                <w:sz w:val="16"/>
                <w:szCs w:val="16"/>
                <w:lang w:val="es-UY" w:eastAsia="es-UY"/>
              </w:rPr>
            </w:pPr>
            <w:r w:rsidRPr="00EA3B35">
              <w:rPr>
                <w:rFonts w:ascii="Tahoma" w:hAnsi="Tahoma" w:cs="Tahoma"/>
                <w:b/>
                <w:bCs/>
                <w:color w:val="FFFFFF"/>
                <w:sz w:val="16"/>
                <w:szCs w:val="16"/>
                <w:lang w:eastAsia="es-UY"/>
              </w:rPr>
              <w:t xml:space="preserve">Unidad Presentación  </w:t>
            </w:r>
          </w:p>
        </w:tc>
      </w:tr>
      <w:tr w:rsidR="00967053" w:rsidRPr="00EA3B35" w14:paraId="049B25B5" w14:textId="77777777" w:rsidTr="001B2BB4">
        <w:trPr>
          <w:trHeight w:val="517"/>
        </w:trPr>
        <w:tc>
          <w:tcPr>
            <w:tcW w:w="1216" w:type="dxa"/>
            <w:vMerge w:val="restart"/>
            <w:tcBorders>
              <w:top w:val="nil"/>
              <w:left w:val="nil"/>
              <w:bottom w:val="single" w:sz="8" w:space="0" w:color="CCCCCC"/>
              <w:right w:val="nil"/>
            </w:tcBorders>
            <w:shd w:val="clear" w:color="auto" w:fill="auto"/>
            <w:noWrap/>
            <w:vAlign w:val="bottom"/>
            <w:hideMark/>
          </w:tcPr>
          <w:p w14:paraId="3CE4786B" w14:textId="77777777" w:rsidR="00967053" w:rsidRPr="00EA3B35" w:rsidRDefault="00967053" w:rsidP="001B2BB4">
            <w:pPr>
              <w:rPr>
                <w:rFonts w:ascii="Calibri" w:hAnsi="Calibri" w:cs="Calibri"/>
                <w:color w:val="000000"/>
                <w:lang w:eastAsia="es-UY"/>
              </w:rPr>
            </w:pPr>
          </w:p>
        </w:tc>
        <w:tc>
          <w:tcPr>
            <w:tcW w:w="1314" w:type="dxa"/>
            <w:vMerge w:val="restart"/>
            <w:tcBorders>
              <w:top w:val="nil"/>
              <w:left w:val="single" w:sz="8" w:space="0" w:color="CCCCCC"/>
              <w:bottom w:val="single" w:sz="8" w:space="0" w:color="CCCCCC"/>
              <w:right w:val="single" w:sz="8" w:space="0" w:color="CCCCCC"/>
            </w:tcBorders>
            <w:shd w:val="clear" w:color="000000" w:fill="E9E9E9"/>
            <w:vAlign w:val="bottom"/>
            <w:hideMark/>
          </w:tcPr>
          <w:p w14:paraId="23EC8833" w14:textId="77777777" w:rsidR="00967053" w:rsidRPr="00EA3B35" w:rsidRDefault="00967053" w:rsidP="001B2BB4">
            <w:pPr>
              <w:rPr>
                <w:rFonts w:ascii="Arial" w:hAnsi="Arial" w:cs="Arial"/>
                <w:color w:val="000000"/>
                <w:sz w:val="16"/>
                <w:szCs w:val="16"/>
                <w:lang w:val="es-UY" w:eastAsia="es-UY"/>
              </w:rPr>
            </w:pPr>
          </w:p>
        </w:tc>
        <w:tc>
          <w:tcPr>
            <w:tcW w:w="1186" w:type="dxa"/>
            <w:vMerge w:val="restart"/>
            <w:tcBorders>
              <w:top w:val="nil"/>
              <w:left w:val="single" w:sz="8" w:space="0" w:color="CCCCCC"/>
              <w:bottom w:val="single" w:sz="8" w:space="0" w:color="CCCCCC"/>
              <w:right w:val="single" w:sz="8" w:space="0" w:color="CCCCCC"/>
            </w:tcBorders>
            <w:shd w:val="clear" w:color="000000" w:fill="E9E9E9"/>
            <w:vAlign w:val="bottom"/>
            <w:hideMark/>
          </w:tcPr>
          <w:p w14:paraId="4431D283" w14:textId="77777777" w:rsidR="00967053" w:rsidRPr="00EA3B35" w:rsidRDefault="00967053" w:rsidP="001B2BB4">
            <w:pPr>
              <w:rPr>
                <w:rFonts w:ascii="Arial" w:hAnsi="Arial" w:cs="Arial"/>
                <w:color w:val="000000"/>
                <w:sz w:val="16"/>
                <w:szCs w:val="16"/>
                <w:lang w:val="es-UY" w:eastAsia="es-UY"/>
              </w:rPr>
            </w:pPr>
          </w:p>
        </w:tc>
        <w:tc>
          <w:tcPr>
            <w:tcW w:w="1186" w:type="dxa"/>
            <w:vMerge w:val="restart"/>
            <w:tcBorders>
              <w:top w:val="nil"/>
              <w:left w:val="single" w:sz="8" w:space="0" w:color="CCCCCC"/>
              <w:bottom w:val="single" w:sz="8" w:space="0" w:color="CCCCCC"/>
              <w:right w:val="single" w:sz="8" w:space="0" w:color="CCCCCC"/>
            </w:tcBorders>
            <w:shd w:val="clear" w:color="000000" w:fill="E9E9E9"/>
            <w:vAlign w:val="bottom"/>
            <w:hideMark/>
          </w:tcPr>
          <w:p w14:paraId="4665B817" w14:textId="77777777" w:rsidR="00967053" w:rsidRPr="00EA3B35" w:rsidRDefault="00967053" w:rsidP="001B2BB4">
            <w:pPr>
              <w:jc w:val="right"/>
              <w:rPr>
                <w:rFonts w:ascii="Arial" w:hAnsi="Arial" w:cs="Arial"/>
                <w:color w:val="000000"/>
                <w:sz w:val="16"/>
                <w:szCs w:val="16"/>
                <w:lang w:val="es-UY" w:eastAsia="es-UY"/>
              </w:rPr>
            </w:pPr>
          </w:p>
        </w:tc>
        <w:tc>
          <w:tcPr>
            <w:tcW w:w="1186" w:type="dxa"/>
            <w:vMerge w:val="restart"/>
            <w:tcBorders>
              <w:top w:val="nil"/>
              <w:left w:val="single" w:sz="8" w:space="0" w:color="CCCCCC"/>
              <w:bottom w:val="single" w:sz="8" w:space="0" w:color="CCCCCC"/>
              <w:right w:val="single" w:sz="8" w:space="0" w:color="CCCCCC"/>
            </w:tcBorders>
            <w:shd w:val="clear" w:color="000000" w:fill="E9E9E9"/>
            <w:vAlign w:val="bottom"/>
            <w:hideMark/>
          </w:tcPr>
          <w:p w14:paraId="475435A7" w14:textId="77777777" w:rsidR="00967053" w:rsidRPr="00EA3B35" w:rsidRDefault="00967053" w:rsidP="001B2BB4">
            <w:pPr>
              <w:rPr>
                <w:rFonts w:ascii="Arial" w:hAnsi="Arial" w:cs="Arial"/>
                <w:color w:val="000000"/>
                <w:sz w:val="16"/>
                <w:szCs w:val="16"/>
                <w:lang w:val="es-UY" w:eastAsia="es-UY"/>
              </w:rPr>
            </w:pPr>
          </w:p>
        </w:tc>
      </w:tr>
      <w:tr w:rsidR="00967053" w:rsidRPr="00EA3B35" w14:paraId="1746F698" w14:textId="77777777" w:rsidTr="001B2BB4">
        <w:trPr>
          <w:trHeight w:val="517"/>
        </w:trPr>
        <w:tc>
          <w:tcPr>
            <w:tcW w:w="1216" w:type="dxa"/>
            <w:vMerge/>
            <w:tcBorders>
              <w:top w:val="nil"/>
              <w:left w:val="nil"/>
              <w:bottom w:val="single" w:sz="8" w:space="0" w:color="CCCCCC"/>
              <w:right w:val="nil"/>
            </w:tcBorders>
            <w:vAlign w:val="center"/>
            <w:hideMark/>
          </w:tcPr>
          <w:p w14:paraId="4F0242A8" w14:textId="77777777" w:rsidR="00967053" w:rsidRPr="00EA3B35" w:rsidRDefault="00967053" w:rsidP="001B2BB4">
            <w:pPr>
              <w:rPr>
                <w:rFonts w:ascii="Calibri" w:hAnsi="Calibri" w:cs="Calibri"/>
                <w:color w:val="000000"/>
                <w:lang w:eastAsia="es-UY"/>
              </w:rPr>
            </w:pPr>
          </w:p>
        </w:tc>
        <w:tc>
          <w:tcPr>
            <w:tcW w:w="1314" w:type="dxa"/>
            <w:vMerge/>
            <w:tcBorders>
              <w:top w:val="nil"/>
              <w:left w:val="single" w:sz="8" w:space="0" w:color="CCCCCC"/>
              <w:bottom w:val="single" w:sz="8" w:space="0" w:color="CCCCCC"/>
              <w:right w:val="single" w:sz="8" w:space="0" w:color="CCCCCC"/>
            </w:tcBorders>
            <w:vAlign w:val="center"/>
            <w:hideMark/>
          </w:tcPr>
          <w:p w14:paraId="24C3FFD3" w14:textId="77777777" w:rsidR="00967053" w:rsidRPr="00EA3B35" w:rsidRDefault="00967053" w:rsidP="001B2BB4">
            <w:pPr>
              <w:rPr>
                <w:rFonts w:ascii="Arial" w:hAnsi="Arial" w:cs="Arial"/>
                <w:color w:val="000000"/>
                <w:sz w:val="16"/>
                <w:szCs w:val="16"/>
                <w:lang w:val="es-UY" w:eastAsia="es-UY"/>
              </w:rPr>
            </w:pPr>
          </w:p>
        </w:tc>
        <w:tc>
          <w:tcPr>
            <w:tcW w:w="1186" w:type="dxa"/>
            <w:vMerge/>
            <w:tcBorders>
              <w:top w:val="nil"/>
              <w:left w:val="single" w:sz="8" w:space="0" w:color="CCCCCC"/>
              <w:bottom w:val="single" w:sz="8" w:space="0" w:color="CCCCCC"/>
              <w:right w:val="single" w:sz="8" w:space="0" w:color="CCCCCC"/>
            </w:tcBorders>
            <w:vAlign w:val="center"/>
            <w:hideMark/>
          </w:tcPr>
          <w:p w14:paraId="0E39FE7F" w14:textId="77777777" w:rsidR="00967053" w:rsidRPr="00EA3B35" w:rsidRDefault="00967053" w:rsidP="001B2BB4">
            <w:pPr>
              <w:rPr>
                <w:rFonts w:ascii="Arial" w:hAnsi="Arial" w:cs="Arial"/>
                <w:color w:val="000000"/>
                <w:sz w:val="16"/>
                <w:szCs w:val="16"/>
                <w:lang w:val="es-UY" w:eastAsia="es-UY"/>
              </w:rPr>
            </w:pPr>
          </w:p>
        </w:tc>
        <w:tc>
          <w:tcPr>
            <w:tcW w:w="1186" w:type="dxa"/>
            <w:vMerge/>
            <w:tcBorders>
              <w:top w:val="nil"/>
              <w:left w:val="single" w:sz="8" w:space="0" w:color="CCCCCC"/>
              <w:bottom w:val="single" w:sz="8" w:space="0" w:color="CCCCCC"/>
              <w:right w:val="single" w:sz="8" w:space="0" w:color="CCCCCC"/>
            </w:tcBorders>
            <w:vAlign w:val="center"/>
            <w:hideMark/>
          </w:tcPr>
          <w:p w14:paraId="61E5147E" w14:textId="77777777" w:rsidR="00967053" w:rsidRPr="00EA3B35" w:rsidRDefault="00967053" w:rsidP="001B2BB4">
            <w:pPr>
              <w:rPr>
                <w:rFonts w:ascii="Arial" w:hAnsi="Arial" w:cs="Arial"/>
                <w:color w:val="000000"/>
                <w:sz w:val="16"/>
                <w:szCs w:val="16"/>
                <w:lang w:val="es-UY" w:eastAsia="es-UY"/>
              </w:rPr>
            </w:pPr>
          </w:p>
        </w:tc>
        <w:tc>
          <w:tcPr>
            <w:tcW w:w="1186" w:type="dxa"/>
            <w:vMerge/>
            <w:tcBorders>
              <w:top w:val="nil"/>
              <w:left w:val="single" w:sz="8" w:space="0" w:color="CCCCCC"/>
              <w:bottom w:val="single" w:sz="8" w:space="0" w:color="CCCCCC"/>
              <w:right w:val="single" w:sz="8" w:space="0" w:color="CCCCCC"/>
            </w:tcBorders>
            <w:vAlign w:val="center"/>
            <w:hideMark/>
          </w:tcPr>
          <w:p w14:paraId="2C50151E" w14:textId="77777777" w:rsidR="00967053" w:rsidRPr="00EA3B35" w:rsidRDefault="00967053" w:rsidP="001B2BB4">
            <w:pPr>
              <w:rPr>
                <w:rFonts w:ascii="Arial" w:hAnsi="Arial" w:cs="Arial"/>
                <w:color w:val="000000"/>
                <w:sz w:val="16"/>
                <w:szCs w:val="16"/>
                <w:lang w:val="es-UY" w:eastAsia="es-UY"/>
              </w:rPr>
            </w:pPr>
          </w:p>
        </w:tc>
      </w:tr>
      <w:tr w:rsidR="00967053" w:rsidRPr="00EA3B35" w14:paraId="23014900" w14:textId="77777777" w:rsidTr="001B2BB4">
        <w:trPr>
          <w:trHeight w:val="690"/>
        </w:trPr>
        <w:tc>
          <w:tcPr>
            <w:tcW w:w="1216" w:type="dxa"/>
            <w:tcBorders>
              <w:top w:val="nil"/>
              <w:left w:val="single" w:sz="8" w:space="0" w:color="CCCCCC"/>
              <w:bottom w:val="single" w:sz="8" w:space="0" w:color="CCCCCC"/>
              <w:right w:val="single" w:sz="8" w:space="0" w:color="CCCCCC"/>
            </w:tcBorders>
            <w:shd w:val="clear" w:color="000000" w:fill="FBFBFB"/>
            <w:vAlign w:val="center"/>
            <w:hideMark/>
          </w:tcPr>
          <w:p w14:paraId="186EDEC4" w14:textId="77777777" w:rsidR="00967053" w:rsidRPr="00EA3B35" w:rsidRDefault="00967053" w:rsidP="001B2BB4">
            <w:pPr>
              <w:rPr>
                <w:rFonts w:ascii="Arial" w:hAnsi="Arial" w:cs="Arial"/>
                <w:color w:val="000000"/>
                <w:sz w:val="16"/>
                <w:szCs w:val="16"/>
                <w:lang w:val="es-UY" w:eastAsia="es-UY"/>
              </w:rPr>
            </w:pPr>
          </w:p>
        </w:tc>
        <w:tc>
          <w:tcPr>
            <w:tcW w:w="1314" w:type="dxa"/>
            <w:tcBorders>
              <w:top w:val="nil"/>
              <w:left w:val="nil"/>
              <w:bottom w:val="single" w:sz="8" w:space="0" w:color="CCCCCC"/>
              <w:right w:val="single" w:sz="8" w:space="0" w:color="CCCCCC"/>
            </w:tcBorders>
            <w:shd w:val="clear" w:color="000000" w:fill="FBFBFB"/>
            <w:vAlign w:val="center"/>
            <w:hideMark/>
          </w:tcPr>
          <w:p w14:paraId="7064CBDC" w14:textId="77777777" w:rsidR="00967053" w:rsidRPr="00EA3B35" w:rsidRDefault="00967053" w:rsidP="001B2BB4">
            <w:pPr>
              <w:rPr>
                <w:rFonts w:ascii="Arial" w:hAnsi="Arial" w:cs="Arial"/>
                <w:color w:val="000000"/>
                <w:sz w:val="16"/>
                <w:szCs w:val="16"/>
                <w:lang w:val="es-UY" w:eastAsia="es-UY"/>
              </w:rPr>
            </w:pPr>
          </w:p>
        </w:tc>
        <w:tc>
          <w:tcPr>
            <w:tcW w:w="1186" w:type="dxa"/>
            <w:tcBorders>
              <w:top w:val="nil"/>
              <w:left w:val="nil"/>
              <w:bottom w:val="single" w:sz="8" w:space="0" w:color="CCCCCC"/>
              <w:right w:val="single" w:sz="8" w:space="0" w:color="CCCCCC"/>
            </w:tcBorders>
            <w:shd w:val="clear" w:color="000000" w:fill="FBFBFB"/>
            <w:vAlign w:val="center"/>
            <w:hideMark/>
          </w:tcPr>
          <w:p w14:paraId="65ED9BC6" w14:textId="77777777" w:rsidR="00967053" w:rsidRPr="00EA3B35" w:rsidRDefault="00967053" w:rsidP="001B2BB4">
            <w:pPr>
              <w:rPr>
                <w:rFonts w:ascii="Arial" w:hAnsi="Arial" w:cs="Arial"/>
                <w:color w:val="000000"/>
                <w:sz w:val="16"/>
                <w:szCs w:val="16"/>
                <w:lang w:val="es-UY" w:eastAsia="es-UY"/>
              </w:rPr>
            </w:pPr>
          </w:p>
        </w:tc>
        <w:tc>
          <w:tcPr>
            <w:tcW w:w="1186" w:type="dxa"/>
            <w:tcBorders>
              <w:top w:val="nil"/>
              <w:left w:val="nil"/>
              <w:bottom w:val="single" w:sz="8" w:space="0" w:color="CCCCCC"/>
              <w:right w:val="single" w:sz="8" w:space="0" w:color="CCCCCC"/>
            </w:tcBorders>
            <w:shd w:val="clear" w:color="000000" w:fill="FBFBFB"/>
            <w:vAlign w:val="center"/>
            <w:hideMark/>
          </w:tcPr>
          <w:p w14:paraId="677DE7A6" w14:textId="77777777" w:rsidR="00967053" w:rsidRPr="00EA3B35" w:rsidRDefault="00967053" w:rsidP="001B2BB4">
            <w:pPr>
              <w:rPr>
                <w:rFonts w:ascii="Arial" w:hAnsi="Arial" w:cs="Arial"/>
                <w:color w:val="000000"/>
                <w:sz w:val="16"/>
                <w:szCs w:val="16"/>
                <w:lang w:val="es-UY" w:eastAsia="es-UY"/>
              </w:rPr>
            </w:pPr>
          </w:p>
        </w:tc>
        <w:tc>
          <w:tcPr>
            <w:tcW w:w="1186" w:type="dxa"/>
            <w:tcBorders>
              <w:top w:val="nil"/>
              <w:left w:val="nil"/>
              <w:bottom w:val="single" w:sz="8" w:space="0" w:color="CCCCCC"/>
              <w:right w:val="single" w:sz="8" w:space="0" w:color="CCCCCC"/>
            </w:tcBorders>
            <w:shd w:val="clear" w:color="000000" w:fill="FBFBFB"/>
            <w:vAlign w:val="center"/>
            <w:hideMark/>
          </w:tcPr>
          <w:p w14:paraId="642CBAA5" w14:textId="77777777" w:rsidR="00967053" w:rsidRPr="00EA3B35" w:rsidRDefault="00967053" w:rsidP="001B2BB4">
            <w:pPr>
              <w:rPr>
                <w:rFonts w:ascii="Arial" w:hAnsi="Arial" w:cs="Arial"/>
                <w:color w:val="000000"/>
                <w:sz w:val="16"/>
                <w:szCs w:val="16"/>
                <w:lang w:val="es-UY" w:eastAsia="es-UY"/>
              </w:rPr>
            </w:pPr>
          </w:p>
        </w:tc>
      </w:tr>
    </w:tbl>
    <w:p w14:paraId="381E4784" w14:textId="28A4BFCE" w:rsidR="0053445C" w:rsidRDefault="008C1BC3" w:rsidP="0053445C">
      <w:pPr>
        <w:suppressAutoHyphens/>
        <w:ind w:firstLine="840"/>
        <w:jc w:val="both"/>
        <w:rPr>
          <w:rFonts w:ascii="Arial" w:hAnsi="Arial" w:cs="Arial"/>
          <w:lang w:val="es-ES_tradnl"/>
        </w:rPr>
      </w:pPr>
      <w:r>
        <w:rPr>
          <w:rFonts w:ascii="Arial" w:hAnsi="Arial" w:cs="Arial"/>
          <w:lang w:val="es-ES_tradnl"/>
        </w:rPr>
        <w:t>N</w:t>
      </w:r>
      <w:r w:rsidR="008D613E" w:rsidRPr="00D03B2C">
        <w:rPr>
          <w:rFonts w:ascii="Arial" w:hAnsi="Arial" w:cs="Arial"/>
          <w:lang w:val="es-ES_tradnl"/>
        </w:rPr>
        <w:t>o se admitirán ofertas fuera de esta modalidad</w:t>
      </w:r>
    </w:p>
    <w:p w14:paraId="7ED9A542" w14:textId="77777777" w:rsidR="0053445C" w:rsidRPr="00643C99" w:rsidRDefault="0053445C" w:rsidP="0072705A">
      <w:pPr>
        <w:jc w:val="both"/>
        <w:rPr>
          <w:rFonts w:ascii="Arial" w:hAnsi="Arial" w:cs="Arial"/>
          <w:lang w:val="es-ES_tradnl"/>
        </w:rPr>
      </w:pPr>
    </w:p>
    <w:p w14:paraId="7EA5E13D" w14:textId="77777777" w:rsidR="00785196" w:rsidRDefault="00785196" w:rsidP="00785196">
      <w:pPr>
        <w:rPr>
          <w:rFonts w:ascii="Arial" w:hAnsi="Arial" w:cs="Arial"/>
          <w:b/>
          <w:bCs/>
        </w:rPr>
      </w:pPr>
    </w:p>
    <w:p w14:paraId="3CBEE290" w14:textId="598684B6" w:rsidR="0053445C" w:rsidRDefault="0053445C" w:rsidP="0053445C">
      <w:pPr>
        <w:rPr>
          <w:rFonts w:ascii="Arial" w:hAnsi="Arial" w:cs="Arial"/>
          <w:b/>
          <w:bCs/>
        </w:rPr>
      </w:pPr>
      <w:r w:rsidRPr="004D1439">
        <w:rPr>
          <w:rFonts w:ascii="Arial" w:hAnsi="Arial" w:cs="Arial"/>
          <w:b/>
          <w:bCs/>
        </w:rPr>
        <w:t xml:space="preserve">Art. </w:t>
      </w:r>
      <w:r w:rsidR="003469CA">
        <w:rPr>
          <w:rFonts w:ascii="Arial" w:hAnsi="Arial" w:cs="Arial"/>
          <w:b/>
          <w:bCs/>
        </w:rPr>
        <w:t>5</w:t>
      </w:r>
      <w:r w:rsidRPr="004D1439">
        <w:rPr>
          <w:rFonts w:ascii="Arial" w:hAnsi="Arial" w:cs="Arial"/>
          <w:b/>
          <w:bCs/>
        </w:rPr>
        <w:t>.   MANTENIMIENTO DE OFERTA.</w:t>
      </w:r>
      <w:r w:rsidR="00E92433">
        <w:rPr>
          <w:rFonts w:ascii="Arial" w:hAnsi="Arial" w:cs="Arial"/>
          <w:b/>
          <w:bCs/>
        </w:rPr>
        <w:t xml:space="preserve"> </w:t>
      </w:r>
    </w:p>
    <w:p w14:paraId="02067C78" w14:textId="77777777" w:rsidR="00E92433" w:rsidRPr="00643C99" w:rsidRDefault="00E92433" w:rsidP="0053445C">
      <w:pPr>
        <w:rPr>
          <w:rFonts w:ascii="Arial" w:hAnsi="Arial" w:cs="Arial"/>
          <w:b/>
          <w:bCs/>
        </w:rPr>
      </w:pPr>
    </w:p>
    <w:p w14:paraId="4DE1A604" w14:textId="740DD5F2" w:rsidR="0053445C" w:rsidRPr="00643C99" w:rsidRDefault="0053445C" w:rsidP="0053445C">
      <w:pPr>
        <w:ind w:firstLine="851"/>
        <w:jc w:val="both"/>
        <w:rPr>
          <w:rFonts w:ascii="Arial" w:hAnsi="Arial" w:cs="Arial"/>
        </w:rPr>
      </w:pPr>
      <w:r w:rsidRPr="00643C99">
        <w:rPr>
          <w:rFonts w:ascii="Arial" w:hAnsi="Arial" w:cs="Arial"/>
        </w:rPr>
        <w:t xml:space="preserve">Las oferentes mantendrán la validez de las ofertas por un </w:t>
      </w:r>
      <w:r>
        <w:rPr>
          <w:rFonts w:ascii="Arial" w:hAnsi="Arial" w:cs="Arial"/>
        </w:rPr>
        <w:t xml:space="preserve">período </w:t>
      </w:r>
      <w:r w:rsidRPr="001B696C">
        <w:rPr>
          <w:rFonts w:ascii="Arial" w:hAnsi="Arial" w:cs="Arial"/>
        </w:rPr>
        <w:t xml:space="preserve">mínimo de </w:t>
      </w:r>
      <w:r w:rsidR="008C1BC3">
        <w:rPr>
          <w:rFonts w:ascii="Arial" w:hAnsi="Arial" w:cs="Arial"/>
        </w:rPr>
        <w:t>sesenta</w:t>
      </w:r>
      <w:r w:rsidRPr="001B696C">
        <w:rPr>
          <w:rFonts w:ascii="Arial" w:hAnsi="Arial" w:cs="Arial"/>
        </w:rPr>
        <w:t xml:space="preserve"> días calendarios</w:t>
      </w:r>
      <w:r>
        <w:rPr>
          <w:rFonts w:ascii="Arial" w:hAnsi="Arial" w:cs="Arial"/>
        </w:rPr>
        <w:t>,</w:t>
      </w:r>
      <w:r w:rsidRPr="00643C99">
        <w:rPr>
          <w:rFonts w:ascii="Arial" w:hAnsi="Arial" w:cs="Arial"/>
        </w:rPr>
        <w:t xml:space="preserve"> contados a partir de la fecha de apertura de las propuestas. </w:t>
      </w:r>
    </w:p>
    <w:p w14:paraId="64AAB78D" w14:textId="77777777" w:rsidR="0053445C" w:rsidRPr="00643C99" w:rsidRDefault="0053445C" w:rsidP="0053445C">
      <w:pPr>
        <w:ind w:firstLine="851"/>
        <w:jc w:val="both"/>
        <w:rPr>
          <w:rFonts w:ascii="Arial" w:hAnsi="Arial" w:cs="Arial"/>
        </w:rPr>
      </w:pPr>
    </w:p>
    <w:p w14:paraId="045093BD" w14:textId="77777777" w:rsidR="0053445C" w:rsidRPr="00643C99" w:rsidRDefault="0053445C" w:rsidP="0053445C">
      <w:pPr>
        <w:ind w:firstLine="851"/>
        <w:jc w:val="both"/>
        <w:rPr>
          <w:rFonts w:ascii="Arial" w:hAnsi="Arial" w:cs="Arial"/>
        </w:rPr>
      </w:pPr>
      <w:r w:rsidRPr="00643C99">
        <w:rPr>
          <w:rFonts w:ascii="Arial" w:hAnsi="Arial" w:cs="Arial"/>
        </w:rPr>
        <w:t xml:space="preserve">Durante ese </w:t>
      </w:r>
      <w:r>
        <w:rPr>
          <w:rFonts w:ascii="Arial" w:hAnsi="Arial" w:cs="Arial"/>
        </w:rPr>
        <w:t>lapso</w:t>
      </w:r>
      <w:r w:rsidRPr="00643C99">
        <w:rPr>
          <w:rFonts w:ascii="Arial" w:hAnsi="Arial" w:cs="Arial"/>
        </w:rPr>
        <w:t xml:space="preserve"> las oferentes se comprometen a mantener todas las condiciones de la oferta. </w:t>
      </w:r>
    </w:p>
    <w:p w14:paraId="22406246" w14:textId="77777777" w:rsidR="0053445C" w:rsidRPr="00643C99" w:rsidRDefault="0053445C" w:rsidP="0053445C">
      <w:pPr>
        <w:ind w:firstLine="851"/>
        <w:jc w:val="both"/>
        <w:rPr>
          <w:rFonts w:ascii="Arial" w:hAnsi="Arial" w:cs="Arial"/>
        </w:rPr>
      </w:pPr>
    </w:p>
    <w:p w14:paraId="1B06DC24" w14:textId="51D5AA5C" w:rsidR="0053445C" w:rsidRDefault="0053445C" w:rsidP="0053445C">
      <w:pPr>
        <w:ind w:firstLine="851"/>
        <w:jc w:val="both"/>
        <w:rPr>
          <w:rFonts w:ascii="Arial" w:hAnsi="Arial" w:cs="Arial"/>
        </w:rPr>
      </w:pPr>
      <w:r w:rsidRPr="00643C99">
        <w:rPr>
          <w:rFonts w:ascii="Arial" w:hAnsi="Arial" w:cs="Arial"/>
        </w:rPr>
        <w:t xml:space="preserve">Vencido dicho </w:t>
      </w:r>
      <w:r>
        <w:rPr>
          <w:rFonts w:ascii="Arial" w:hAnsi="Arial" w:cs="Arial"/>
        </w:rPr>
        <w:t>plazo</w:t>
      </w:r>
      <w:r w:rsidRPr="00643C99">
        <w:rPr>
          <w:rFonts w:ascii="Arial" w:hAnsi="Arial" w:cs="Arial"/>
        </w:rPr>
        <w:t xml:space="preserve"> o </w:t>
      </w:r>
      <w:r>
        <w:rPr>
          <w:rFonts w:ascii="Arial" w:hAnsi="Arial" w:cs="Arial"/>
        </w:rPr>
        <w:t xml:space="preserve">aquel </w:t>
      </w:r>
      <w:r w:rsidRPr="00643C99">
        <w:rPr>
          <w:rFonts w:ascii="Arial" w:hAnsi="Arial" w:cs="Arial"/>
        </w:rPr>
        <w:t>al que se hubiera comprometido la oferente, sin que se hubiera producido resolución por parte del B</w:t>
      </w:r>
      <w:r>
        <w:rPr>
          <w:rFonts w:ascii="Arial" w:hAnsi="Arial" w:cs="Arial"/>
        </w:rPr>
        <w:t>SE</w:t>
      </w:r>
      <w:r w:rsidRPr="00643C99">
        <w:rPr>
          <w:rFonts w:ascii="Arial" w:hAnsi="Arial" w:cs="Arial"/>
        </w:rPr>
        <w:t xml:space="preserve">, las ofertas se considerarán vigentes, salvo que los interesados manifiesten por escrito su voluntad en contrario. </w:t>
      </w:r>
    </w:p>
    <w:p w14:paraId="0CF57899" w14:textId="77777777" w:rsidR="008C1BC3" w:rsidRDefault="008C1BC3" w:rsidP="0053445C">
      <w:pPr>
        <w:ind w:firstLine="851"/>
        <w:jc w:val="both"/>
        <w:rPr>
          <w:rFonts w:ascii="Arial" w:hAnsi="Arial" w:cs="Arial"/>
        </w:rPr>
      </w:pPr>
    </w:p>
    <w:p w14:paraId="71381A35" w14:textId="77777777" w:rsidR="0053445C" w:rsidRPr="00643C99" w:rsidRDefault="0053445C" w:rsidP="0053445C">
      <w:pPr>
        <w:rPr>
          <w:rFonts w:ascii="Arial" w:hAnsi="Arial" w:cs="Arial"/>
          <w:b/>
          <w:bCs/>
        </w:rPr>
      </w:pPr>
    </w:p>
    <w:p w14:paraId="105247E3" w14:textId="0467A48F" w:rsidR="0053445C" w:rsidRPr="0097300B" w:rsidRDefault="0053445C" w:rsidP="0053445C">
      <w:pPr>
        <w:rPr>
          <w:rFonts w:ascii="Arial" w:hAnsi="Arial" w:cs="Arial"/>
          <w:b/>
          <w:bCs/>
        </w:rPr>
      </w:pPr>
      <w:r w:rsidRPr="004D1439">
        <w:rPr>
          <w:rFonts w:ascii="Arial" w:hAnsi="Arial" w:cs="Arial"/>
          <w:b/>
          <w:bCs/>
        </w:rPr>
        <w:t xml:space="preserve">Art. </w:t>
      </w:r>
      <w:r w:rsidR="003469CA">
        <w:rPr>
          <w:rFonts w:ascii="Arial" w:hAnsi="Arial" w:cs="Arial"/>
          <w:b/>
          <w:bCs/>
        </w:rPr>
        <w:t>6</w:t>
      </w:r>
      <w:r w:rsidRPr="004D1439">
        <w:rPr>
          <w:rFonts w:ascii="Arial" w:hAnsi="Arial" w:cs="Arial"/>
          <w:b/>
          <w:bCs/>
        </w:rPr>
        <w:t>.   GARANTIA DE MANTENIMIENTO DE OFERTA.</w:t>
      </w:r>
    </w:p>
    <w:p w14:paraId="3F9C80D8" w14:textId="77777777" w:rsidR="0053445C" w:rsidRPr="0097300B" w:rsidRDefault="0053445C" w:rsidP="0053445C">
      <w:pPr>
        <w:jc w:val="both"/>
        <w:rPr>
          <w:rFonts w:ascii="Arial" w:hAnsi="Arial" w:cs="Arial"/>
        </w:rPr>
      </w:pPr>
    </w:p>
    <w:p w14:paraId="7207ACD7" w14:textId="77777777" w:rsidR="0053445C" w:rsidRPr="0097300B" w:rsidRDefault="0053445C" w:rsidP="0053445C">
      <w:pPr>
        <w:ind w:firstLine="851"/>
        <w:jc w:val="both"/>
        <w:rPr>
          <w:rFonts w:ascii="Arial" w:hAnsi="Arial" w:cs="Arial"/>
        </w:rPr>
      </w:pPr>
      <w:r w:rsidRPr="0097300B">
        <w:rPr>
          <w:rFonts w:ascii="Arial" w:hAnsi="Arial" w:cs="Arial"/>
        </w:rPr>
        <w:t>En el presente llamado no se exigirá la constitución de Garantía de Mantenimiento de Oferta.</w:t>
      </w:r>
    </w:p>
    <w:p w14:paraId="2B7EB429" w14:textId="77777777" w:rsidR="0053445C" w:rsidRPr="0097300B" w:rsidRDefault="0053445C" w:rsidP="0053445C">
      <w:pPr>
        <w:ind w:firstLine="851"/>
        <w:jc w:val="both"/>
        <w:rPr>
          <w:rFonts w:ascii="Arial" w:hAnsi="Arial" w:cs="Arial"/>
        </w:rPr>
      </w:pPr>
    </w:p>
    <w:p w14:paraId="36D24CB5" w14:textId="77777777" w:rsidR="0053445C" w:rsidRPr="00643C99" w:rsidRDefault="0053445C" w:rsidP="003A6045">
      <w:pPr>
        <w:ind w:firstLine="851"/>
        <w:jc w:val="both"/>
        <w:rPr>
          <w:rFonts w:ascii="Arial" w:hAnsi="Arial" w:cs="Arial"/>
          <w:b/>
          <w:bCs/>
          <w:sz w:val="28"/>
          <w:szCs w:val="28"/>
        </w:rPr>
      </w:pPr>
      <w:r w:rsidRPr="0097300B">
        <w:rPr>
          <w:rFonts w:ascii="Arial" w:hAnsi="Arial" w:cs="Arial"/>
        </w:rPr>
        <w:t>No obstante, en caso de incumplimiento por parte del proponente de su obligación de mantener su oferta, se aplicará la multa establecida en el Art. N° 64 del TOCAF.</w:t>
      </w:r>
    </w:p>
    <w:p w14:paraId="3CD57DFE" w14:textId="77777777" w:rsidR="0053445C" w:rsidRDefault="0053445C" w:rsidP="0053445C">
      <w:pPr>
        <w:jc w:val="both"/>
        <w:rPr>
          <w:rFonts w:ascii="Arial" w:hAnsi="Arial" w:cs="Arial"/>
          <w:b/>
          <w:bCs/>
        </w:rPr>
      </w:pPr>
    </w:p>
    <w:p w14:paraId="654F42A0" w14:textId="77777777" w:rsidR="00BF06C8" w:rsidRDefault="00BF06C8" w:rsidP="0053445C">
      <w:pPr>
        <w:jc w:val="both"/>
        <w:rPr>
          <w:rFonts w:ascii="Arial" w:hAnsi="Arial" w:cs="Arial"/>
          <w:b/>
          <w:bCs/>
        </w:rPr>
      </w:pPr>
    </w:p>
    <w:p w14:paraId="2CBBEDA9" w14:textId="7E928673" w:rsidR="00FD1DBC" w:rsidRDefault="00FD1DBC" w:rsidP="00FD1DBC">
      <w:pPr>
        <w:jc w:val="both"/>
        <w:rPr>
          <w:rFonts w:ascii="Arial" w:hAnsi="Arial" w:cs="Arial"/>
          <w:color w:val="FF0000"/>
        </w:rPr>
      </w:pPr>
      <w:r w:rsidRPr="00FD1DBC">
        <w:rPr>
          <w:rFonts w:ascii="Arial" w:hAnsi="Arial" w:cs="Arial"/>
          <w:b/>
          <w:bCs/>
          <w:lang w:val="es-ES_tradnl"/>
        </w:rPr>
        <w:t>Art</w:t>
      </w:r>
      <w:r w:rsidRPr="003469CA">
        <w:rPr>
          <w:rFonts w:ascii="Arial" w:hAnsi="Arial" w:cs="Arial"/>
          <w:b/>
          <w:bCs/>
          <w:lang w:val="es-ES_tradnl"/>
        </w:rPr>
        <w:t xml:space="preserve">. </w:t>
      </w:r>
      <w:r w:rsidR="003469CA" w:rsidRPr="003469CA">
        <w:rPr>
          <w:rFonts w:ascii="Arial" w:hAnsi="Arial" w:cs="Arial"/>
          <w:b/>
          <w:bCs/>
          <w:lang w:val="es-ES_tradnl"/>
        </w:rPr>
        <w:t>7</w:t>
      </w:r>
      <w:r w:rsidRPr="00FD1DBC">
        <w:rPr>
          <w:rFonts w:ascii="Arial" w:hAnsi="Arial" w:cs="Arial"/>
          <w:b/>
          <w:bCs/>
          <w:lang w:val="es-ES_tradnl"/>
        </w:rPr>
        <w:t>.   GARANTÍA DE EQUIPOS.</w:t>
      </w:r>
      <w:r w:rsidR="00586368">
        <w:rPr>
          <w:rFonts w:ascii="Arial" w:hAnsi="Arial" w:cs="Arial"/>
          <w:b/>
          <w:bCs/>
          <w:lang w:val="es-ES_tradnl"/>
        </w:rPr>
        <w:t xml:space="preserve"> </w:t>
      </w:r>
    </w:p>
    <w:p w14:paraId="409937B3" w14:textId="77777777" w:rsidR="00ED623E" w:rsidRDefault="00ED623E" w:rsidP="00FD1DBC">
      <w:pPr>
        <w:jc w:val="both"/>
        <w:rPr>
          <w:rFonts w:ascii="Arial" w:hAnsi="Arial" w:cs="Arial"/>
          <w:color w:val="FF0000"/>
        </w:rPr>
      </w:pPr>
    </w:p>
    <w:p w14:paraId="50FA968F" w14:textId="77777777" w:rsidR="00ED623E" w:rsidRPr="0097300B" w:rsidRDefault="00ED623E" w:rsidP="00ED623E">
      <w:pPr>
        <w:ind w:firstLine="851"/>
        <w:jc w:val="both"/>
        <w:rPr>
          <w:rFonts w:ascii="Arial" w:hAnsi="Arial" w:cs="Arial"/>
        </w:rPr>
      </w:pPr>
      <w:r>
        <w:rPr>
          <w:rFonts w:ascii="Arial" w:hAnsi="Arial" w:cs="Arial"/>
        </w:rPr>
        <w:t>P</w:t>
      </w:r>
      <w:r w:rsidRPr="0097300B">
        <w:rPr>
          <w:rFonts w:ascii="Arial" w:hAnsi="Arial" w:cs="Arial"/>
        </w:rPr>
        <w:t>resent</w:t>
      </w:r>
      <w:r>
        <w:rPr>
          <w:rFonts w:ascii="Arial" w:hAnsi="Arial" w:cs="Arial"/>
        </w:rPr>
        <w:t>ar garantía mínima de dos años.</w:t>
      </w:r>
    </w:p>
    <w:p w14:paraId="386EBF32" w14:textId="77777777" w:rsidR="00ED623E" w:rsidRPr="00FD1DBC" w:rsidRDefault="00ED623E" w:rsidP="00FD1DBC">
      <w:pPr>
        <w:jc w:val="both"/>
        <w:rPr>
          <w:rFonts w:ascii="Arial" w:hAnsi="Arial" w:cs="Arial"/>
          <w:b/>
          <w:bCs/>
          <w:lang w:val="es-ES_tradnl"/>
        </w:rPr>
      </w:pPr>
    </w:p>
    <w:p w14:paraId="0BA9B370" w14:textId="77777777" w:rsidR="00FD1DBC" w:rsidRDefault="00FD1DBC" w:rsidP="0053445C">
      <w:pPr>
        <w:jc w:val="both"/>
        <w:rPr>
          <w:rFonts w:ascii="Arial" w:hAnsi="Arial" w:cs="Arial"/>
          <w:b/>
          <w:bCs/>
        </w:rPr>
      </w:pPr>
    </w:p>
    <w:p w14:paraId="0855941A" w14:textId="77777777" w:rsidR="00FD1DBC" w:rsidRDefault="00FD1DBC" w:rsidP="0053445C">
      <w:pPr>
        <w:jc w:val="both"/>
        <w:rPr>
          <w:rFonts w:ascii="Arial" w:hAnsi="Arial" w:cs="Arial"/>
          <w:b/>
          <w:bCs/>
        </w:rPr>
      </w:pPr>
    </w:p>
    <w:p w14:paraId="561F56B3" w14:textId="15D482E5" w:rsidR="0053445C" w:rsidRPr="00643C99" w:rsidRDefault="0053445C" w:rsidP="0053445C">
      <w:pPr>
        <w:jc w:val="both"/>
        <w:rPr>
          <w:rFonts w:ascii="Arial" w:hAnsi="Arial" w:cs="Arial"/>
          <w:b/>
          <w:bCs/>
        </w:rPr>
      </w:pPr>
      <w:r w:rsidRPr="003469CA">
        <w:rPr>
          <w:rFonts w:ascii="Arial" w:hAnsi="Arial" w:cs="Arial"/>
          <w:b/>
          <w:bCs/>
        </w:rPr>
        <w:t xml:space="preserve">Art. </w:t>
      </w:r>
      <w:r w:rsidR="003469CA" w:rsidRPr="003469CA">
        <w:rPr>
          <w:rFonts w:ascii="Arial" w:hAnsi="Arial" w:cs="Arial"/>
          <w:b/>
          <w:bCs/>
        </w:rPr>
        <w:t>8</w:t>
      </w:r>
      <w:r w:rsidRPr="003469CA">
        <w:rPr>
          <w:rFonts w:ascii="Arial" w:hAnsi="Arial" w:cs="Arial"/>
          <w:b/>
          <w:bCs/>
        </w:rPr>
        <w:t xml:space="preserve">.   </w:t>
      </w:r>
      <w:r w:rsidRPr="004D1439">
        <w:rPr>
          <w:rFonts w:ascii="Arial" w:hAnsi="Arial" w:cs="Arial"/>
          <w:b/>
          <w:bCs/>
        </w:rPr>
        <w:t>CONSULTAS Y ACLARACIONES.</w:t>
      </w:r>
    </w:p>
    <w:p w14:paraId="0B4E0625" w14:textId="77777777" w:rsidR="0053445C" w:rsidRPr="00643C99" w:rsidRDefault="0053445C" w:rsidP="0053445C">
      <w:pPr>
        <w:jc w:val="both"/>
        <w:rPr>
          <w:rFonts w:ascii="Arial" w:hAnsi="Arial" w:cs="Arial"/>
        </w:rPr>
      </w:pPr>
    </w:p>
    <w:p w14:paraId="4B4E693F" w14:textId="22399108" w:rsidR="002D3CA8" w:rsidRDefault="002D3CA8" w:rsidP="00A13CAF">
      <w:pPr>
        <w:ind w:firstLine="708"/>
        <w:rPr>
          <w:rFonts w:ascii="Arial" w:hAnsi="Arial" w:cs="Arial"/>
        </w:rPr>
      </w:pPr>
      <w:r w:rsidRPr="00A13CAF">
        <w:rPr>
          <w:rFonts w:ascii="Arial" w:hAnsi="Arial" w:cs="Arial"/>
        </w:rPr>
        <w:t xml:space="preserve">Las consultas y aclaraciones relacionadas al presente llamado por parte de las firmas oferentes se deben realizar exclusivamente vía e-mail a </w:t>
      </w:r>
      <w:r w:rsidR="000357D9" w:rsidRPr="000357D9">
        <w:rPr>
          <w:rFonts w:ascii="Arial" w:hAnsi="Arial" w:cs="Arial"/>
          <w:b/>
          <w:color w:val="0070C0"/>
        </w:rPr>
        <w:t>ConcursosDePrecios-CC@bse.com.uy</w:t>
      </w:r>
      <w:r w:rsidRPr="000357D9">
        <w:rPr>
          <w:rFonts w:ascii="Arial" w:hAnsi="Arial" w:cs="Arial"/>
          <w:color w:val="548DD4" w:themeColor="text2" w:themeTint="99"/>
        </w:rPr>
        <w:t xml:space="preserve"> </w:t>
      </w:r>
      <w:r w:rsidR="00821584" w:rsidRPr="00E72B4A">
        <w:rPr>
          <w:rFonts w:ascii="Arial" w:hAnsi="Arial" w:cs="Arial"/>
        </w:rPr>
        <w:t xml:space="preserve">hasta </w:t>
      </w:r>
      <w:r w:rsidR="001F784F" w:rsidRPr="00E72B4A">
        <w:rPr>
          <w:rFonts w:ascii="Arial" w:hAnsi="Arial" w:cs="Arial"/>
        </w:rPr>
        <w:t>5</w:t>
      </w:r>
      <w:r w:rsidRPr="00E72B4A">
        <w:rPr>
          <w:rFonts w:ascii="Arial" w:hAnsi="Arial" w:cs="Arial"/>
        </w:rPr>
        <w:t xml:space="preserve"> (</w:t>
      </w:r>
      <w:r w:rsidR="001F784F" w:rsidRPr="00E72B4A">
        <w:rPr>
          <w:rFonts w:ascii="Arial" w:hAnsi="Arial" w:cs="Arial"/>
        </w:rPr>
        <w:t>cinco</w:t>
      </w:r>
      <w:r w:rsidRPr="00E72B4A">
        <w:rPr>
          <w:rFonts w:ascii="Arial" w:hAnsi="Arial" w:cs="Arial"/>
        </w:rPr>
        <w:t>) días</w:t>
      </w:r>
      <w:r w:rsidRPr="00A13CAF">
        <w:rPr>
          <w:rFonts w:ascii="Arial" w:hAnsi="Arial" w:cs="Arial"/>
        </w:rPr>
        <w:t xml:space="preserve"> hábiles antes del día fijado para la apertura. Por otras consultas los interesados también se pueden contactar por los sig</w:t>
      </w:r>
      <w:r w:rsidR="00CD04C6">
        <w:rPr>
          <w:rFonts w:ascii="Arial" w:hAnsi="Arial" w:cs="Arial"/>
        </w:rPr>
        <w:t xml:space="preserve">uientes medios: Tel </w:t>
      </w:r>
      <w:r w:rsidRPr="00A13CAF">
        <w:rPr>
          <w:rFonts w:ascii="Arial" w:hAnsi="Arial" w:cs="Arial"/>
        </w:rPr>
        <w:t xml:space="preserve">1998 </w:t>
      </w:r>
      <w:r w:rsidR="00CD04C6">
        <w:rPr>
          <w:rFonts w:ascii="Arial" w:hAnsi="Arial" w:cs="Arial"/>
        </w:rPr>
        <w:t xml:space="preserve">opción </w:t>
      </w:r>
      <w:r w:rsidR="00716BD2">
        <w:rPr>
          <w:rFonts w:ascii="Arial" w:hAnsi="Arial" w:cs="Arial"/>
        </w:rPr>
        <w:t>9</w:t>
      </w:r>
      <w:r w:rsidR="00CD04C6">
        <w:rPr>
          <w:rFonts w:ascii="Arial" w:hAnsi="Arial" w:cs="Arial"/>
        </w:rPr>
        <w:t xml:space="preserve">, </w:t>
      </w:r>
      <w:r w:rsidRPr="00A13CAF">
        <w:rPr>
          <w:rFonts w:ascii="Arial" w:hAnsi="Arial" w:cs="Arial"/>
        </w:rPr>
        <w:t>Internos: 21</w:t>
      </w:r>
      <w:r w:rsidR="001C4C01">
        <w:rPr>
          <w:rFonts w:ascii="Arial" w:hAnsi="Arial" w:cs="Arial"/>
        </w:rPr>
        <w:t>65</w:t>
      </w:r>
      <w:r w:rsidRPr="00A13CAF">
        <w:rPr>
          <w:rFonts w:ascii="Arial" w:hAnsi="Arial" w:cs="Arial"/>
        </w:rPr>
        <w:t xml:space="preserve"> o 217</w:t>
      </w:r>
      <w:r w:rsidR="00A225F3">
        <w:rPr>
          <w:rFonts w:ascii="Arial" w:hAnsi="Arial" w:cs="Arial"/>
        </w:rPr>
        <w:t>3</w:t>
      </w:r>
      <w:r w:rsidRPr="00A13CAF">
        <w:rPr>
          <w:rFonts w:ascii="Arial" w:hAnsi="Arial" w:cs="Arial"/>
        </w:rPr>
        <w:t>; o personalmente en las oficinas de Compras Central, sito en Av. Libertador Brig. Gral. Lavalleja 1464, 1er. piso, en el horario de 12:00 a 17:00 horas.</w:t>
      </w:r>
    </w:p>
    <w:p w14:paraId="1A286B62" w14:textId="77777777" w:rsidR="0080743C" w:rsidRPr="00B60F52" w:rsidRDefault="0080743C" w:rsidP="0080743C">
      <w:pPr>
        <w:rPr>
          <w:rFonts w:ascii="Arial" w:hAnsi="Arial" w:cs="Arial"/>
          <w:color w:val="000000"/>
          <w:lang w:val="es-ES_tradnl"/>
        </w:rPr>
      </w:pPr>
      <w:r w:rsidRPr="00B60F52">
        <w:rPr>
          <w:rFonts w:ascii="Arial" w:hAnsi="Arial" w:cs="Arial"/>
          <w:color w:val="000000"/>
          <w:lang w:val="es-ES_tradnl"/>
        </w:rPr>
        <w:t xml:space="preserve">Las </w:t>
      </w:r>
      <w:r>
        <w:rPr>
          <w:rFonts w:ascii="Arial" w:hAnsi="Arial" w:cs="Arial"/>
          <w:color w:val="000000"/>
          <w:lang w:val="es-ES_tradnl"/>
        </w:rPr>
        <w:t xml:space="preserve">respuestas y </w:t>
      </w:r>
      <w:r w:rsidRPr="00B60F52">
        <w:rPr>
          <w:rFonts w:ascii="Arial" w:hAnsi="Arial" w:cs="Arial"/>
          <w:color w:val="000000"/>
          <w:lang w:val="es-ES_tradnl"/>
        </w:rPr>
        <w:t>aclaraciones se publican, en la página web de Co</w:t>
      </w:r>
      <w:r>
        <w:rPr>
          <w:rFonts w:ascii="Arial" w:hAnsi="Arial" w:cs="Arial"/>
          <w:color w:val="000000"/>
          <w:lang w:val="es-ES_tradnl"/>
        </w:rPr>
        <w:t>mpras Estatales en el apartado “Aclaraciones”</w:t>
      </w:r>
      <w:r w:rsidRPr="00B60F52">
        <w:rPr>
          <w:rFonts w:ascii="Arial" w:hAnsi="Arial" w:cs="Arial"/>
          <w:color w:val="000000"/>
          <w:lang w:val="es-ES_tradnl"/>
        </w:rPr>
        <w:t>.</w:t>
      </w:r>
    </w:p>
    <w:p w14:paraId="1BAC4BBF" w14:textId="77777777" w:rsidR="0080743C" w:rsidRPr="00A13CAF" w:rsidRDefault="0080743C" w:rsidP="00A13CAF">
      <w:pPr>
        <w:ind w:firstLine="708"/>
        <w:rPr>
          <w:rFonts w:ascii="Arial" w:hAnsi="Arial" w:cs="Arial"/>
        </w:rPr>
      </w:pPr>
    </w:p>
    <w:p w14:paraId="3BE29A41" w14:textId="40202BA5" w:rsidR="002D3CA8" w:rsidRDefault="002D3CA8" w:rsidP="002D3CA8">
      <w:pPr>
        <w:rPr>
          <w:color w:val="1F497D"/>
        </w:rPr>
      </w:pPr>
    </w:p>
    <w:p w14:paraId="2D373D46" w14:textId="3B366239" w:rsidR="008C1BC3" w:rsidRDefault="008C1BC3" w:rsidP="002D3CA8">
      <w:pPr>
        <w:rPr>
          <w:color w:val="1F497D"/>
        </w:rPr>
      </w:pPr>
    </w:p>
    <w:p w14:paraId="3062FC99" w14:textId="77777777" w:rsidR="008C1BC3" w:rsidRDefault="008C1BC3" w:rsidP="002D3CA8">
      <w:pPr>
        <w:rPr>
          <w:color w:val="1F497D"/>
        </w:rPr>
      </w:pPr>
    </w:p>
    <w:p w14:paraId="7F448E78" w14:textId="77777777" w:rsidR="00B813AE" w:rsidRDefault="00B813AE" w:rsidP="0053445C">
      <w:pPr>
        <w:ind w:firstLine="900"/>
        <w:jc w:val="both"/>
        <w:rPr>
          <w:rFonts w:ascii="Arial" w:hAnsi="Arial" w:cs="Arial"/>
        </w:rPr>
      </w:pPr>
    </w:p>
    <w:p w14:paraId="041A9027" w14:textId="06AFC3A3" w:rsidR="00544151" w:rsidRPr="00544151" w:rsidRDefault="00544151" w:rsidP="00544151">
      <w:pPr>
        <w:jc w:val="both"/>
        <w:rPr>
          <w:rFonts w:ascii="Arial" w:hAnsi="Arial" w:cs="Arial"/>
          <w:b/>
          <w:bCs/>
        </w:rPr>
      </w:pPr>
      <w:r w:rsidRPr="003469CA">
        <w:rPr>
          <w:rFonts w:ascii="Arial" w:hAnsi="Arial" w:cs="Arial"/>
          <w:b/>
          <w:bCs/>
        </w:rPr>
        <w:t xml:space="preserve">Art. </w:t>
      </w:r>
      <w:r w:rsidR="003469CA" w:rsidRPr="003469CA">
        <w:rPr>
          <w:rFonts w:ascii="Arial" w:hAnsi="Arial" w:cs="Arial"/>
          <w:b/>
          <w:bCs/>
        </w:rPr>
        <w:t>9</w:t>
      </w:r>
      <w:r w:rsidRPr="003469CA">
        <w:rPr>
          <w:rFonts w:ascii="Arial" w:hAnsi="Arial" w:cs="Arial"/>
          <w:b/>
          <w:bCs/>
        </w:rPr>
        <w:t>.   D</w:t>
      </w:r>
      <w:r w:rsidRPr="004D1439">
        <w:rPr>
          <w:rFonts w:ascii="Arial" w:hAnsi="Arial" w:cs="Arial"/>
          <w:b/>
          <w:bCs/>
        </w:rPr>
        <w:t>E LAS NOTIFICACIONES</w:t>
      </w:r>
    </w:p>
    <w:p w14:paraId="0A18D3B4" w14:textId="77777777" w:rsidR="00BC6D7F" w:rsidRDefault="00BC6D7F" w:rsidP="00B023CC">
      <w:pPr>
        <w:spacing w:after="120"/>
        <w:jc w:val="both"/>
        <w:outlineLvl w:val="0"/>
        <w:rPr>
          <w:rFonts w:asciiTheme="majorHAnsi" w:hAnsiTheme="majorHAnsi"/>
          <w:b/>
          <w:color w:val="FF0000"/>
        </w:rPr>
      </w:pPr>
    </w:p>
    <w:p w14:paraId="757E6852" w14:textId="77777777" w:rsidR="00BC6D7F" w:rsidRPr="00544151" w:rsidRDefault="00BC6D7F" w:rsidP="00544151">
      <w:pPr>
        <w:ind w:firstLine="708"/>
        <w:rPr>
          <w:rFonts w:ascii="Arial" w:hAnsi="Arial" w:cs="Arial"/>
        </w:rPr>
      </w:pPr>
      <w:r w:rsidRPr="00544151">
        <w:rPr>
          <w:rFonts w:ascii="Arial" w:hAnsi="Arial" w:cs="Arial"/>
        </w:rPr>
        <w:t xml:space="preserve">Las partes constituyen domicilio a efectos del presente </w:t>
      </w:r>
      <w:r w:rsidR="00933BAB">
        <w:rPr>
          <w:rFonts w:ascii="Arial" w:hAnsi="Arial" w:cs="Arial"/>
        </w:rPr>
        <w:t>llamado</w:t>
      </w:r>
      <w:r w:rsidRPr="00544151">
        <w:rPr>
          <w:rFonts w:ascii="Arial" w:hAnsi="Arial" w:cs="Arial"/>
        </w:rPr>
        <w:t xml:space="preserve">, en los declarados como suyos (el o los adjudicatarios en el Registro Único de Proveedores del Estado RUPE y el BSE constituye domicilio en Av. Libertador Brig. Gral. Lavalleja 1464, piso 1, Departamento de Compras Central, y electrónico en </w:t>
      </w:r>
      <w:r w:rsidR="000357D9" w:rsidRPr="000357D9">
        <w:rPr>
          <w:rFonts w:ascii="Arial" w:hAnsi="Arial" w:cs="Arial"/>
          <w:b/>
          <w:color w:val="0070C0"/>
        </w:rPr>
        <w:t>ConcursosDePrecios-CC@bse.com.uy</w:t>
      </w:r>
      <w:r w:rsidR="000357D9" w:rsidRPr="000357D9">
        <w:rPr>
          <w:rFonts w:ascii="Arial" w:hAnsi="Arial" w:cs="Arial"/>
          <w:color w:val="548DD4" w:themeColor="text2" w:themeTint="99"/>
        </w:rPr>
        <w:t xml:space="preserve"> </w:t>
      </w:r>
      <w:r w:rsidRPr="00544151">
        <w:rPr>
          <w:rFonts w:ascii="Arial" w:hAnsi="Arial" w:cs="Arial"/>
          <w:b/>
          <w:color w:val="0070C0"/>
        </w:rPr>
        <w:fldChar w:fldCharType="begin"/>
      </w:r>
      <w:r w:rsidRPr="00544151">
        <w:rPr>
          <w:rFonts w:ascii="Arial" w:hAnsi="Arial" w:cs="Arial"/>
          <w:b/>
          <w:color w:val="0070C0"/>
        </w:rPr>
        <w:instrText>TC  \l 5 "           Se establece el numero de teléfono 901.08.62 y de fax 901.93.25, a los efectos de realizar consultas y solicitar las aclaraciones necesarias por parte de las firmas oferentes."</w:instrText>
      </w:r>
      <w:r w:rsidRPr="00544151">
        <w:rPr>
          <w:rFonts w:ascii="Arial" w:hAnsi="Arial" w:cs="Arial"/>
          <w:b/>
          <w:color w:val="0070C0"/>
        </w:rPr>
        <w:fldChar w:fldCharType="end"/>
      </w:r>
      <w:r w:rsidRPr="00544151">
        <w:rPr>
          <w:rFonts w:ascii="Arial" w:hAnsi="Arial" w:cs="Arial"/>
        </w:rPr>
        <w:fldChar w:fldCharType="begin"/>
      </w:r>
      <w:r w:rsidRPr="00544151">
        <w:rPr>
          <w:rFonts w:ascii="Arial" w:hAnsi="Arial" w:cs="Arial"/>
        </w:rPr>
        <w:instrText>TC  \l 5 "           Se establece el numero de teléfono 901.08.62 y de fax 901.93.25, a los efectos de realizar consultas y solicitar las aclaraciones necesarias por parte de las firmas oferentes."</w:instrText>
      </w:r>
      <w:r w:rsidRPr="00544151">
        <w:rPr>
          <w:rFonts w:ascii="Arial" w:hAnsi="Arial" w:cs="Arial"/>
        </w:rPr>
        <w:fldChar w:fldCharType="end"/>
      </w:r>
      <w:r w:rsidRPr="00544151">
        <w:rPr>
          <w:rFonts w:ascii="Arial" w:hAnsi="Arial" w:cs="Arial"/>
        </w:rPr>
        <w:t xml:space="preserve">) y  aceptan la nota con acuse de recibo, correo electrónico con acuse de envío,  el telegrama colacionado con acuse de recibo y la notificación por Acta Notarial como comunicación o forma de notificación válida y eficaz a todos los efectos entre las partes, salvo en caso de rescisión de Contrato que requerirá expresamente telegrama colacionado con acuse de recibo  o actuación notarial. </w:t>
      </w:r>
    </w:p>
    <w:p w14:paraId="0D74FA05" w14:textId="77777777" w:rsidR="00BC6D7F" w:rsidRPr="00544151" w:rsidRDefault="00BC6D7F" w:rsidP="00544151">
      <w:pPr>
        <w:ind w:firstLine="708"/>
        <w:rPr>
          <w:rFonts w:ascii="Arial" w:hAnsi="Arial" w:cs="Arial"/>
        </w:rPr>
      </w:pPr>
      <w:r w:rsidRPr="00544151">
        <w:rPr>
          <w:rFonts w:ascii="Arial" w:hAnsi="Arial" w:cs="Arial"/>
        </w:rPr>
        <w:t>Las partes establecen como válidas y eficaces a todos los efectos las comunicaciones efectuadas a las direcciones referidas anteriormente, considerándose las mismas como fehacientes.</w:t>
      </w:r>
    </w:p>
    <w:p w14:paraId="5BA83867" w14:textId="77777777" w:rsidR="00BC6D7F" w:rsidRDefault="00BC6D7F" w:rsidP="00B023CC">
      <w:pPr>
        <w:spacing w:after="120"/>
        <w:jc w:val="both"/>
        <w:outlineLvl w:val="0"/>
        <w:rPr>
          <w:rFonts w:asciiTheme="majorHAnsi" w:hAnsiTheme="majorHAnsi"/>
          <w:b/>
          <w:color w:val="FF0000"/>
        </w:rPr>
      </w:pPr>
    </w:p>
    <w:p w14:paraId="5F88B629" w14:textId="77777777" w:rsidR="00BC6D7F" w:rsidRDefault="00BC6D7F" w:rsidP="00B023CC">
      <w:pPr>
        <w:spacing w:after="120"/>
        <w:jc w:val="both"/>
        <w:outlineLvl w:val="0"/>
        <w:rPr>
          <w:rFonts w:asciiTheme="majorHAnsi" w:hAnsiTheme="majorHAnsi"/>
          <w:b/>
          <w:color w:val="FF0000"/>
        </w:rPr>
      </w:pPr>
    </w:p>
    <w:p w14:paraId="1AC12E92" w14:textId="5D699A32" w:rsidR="00FB2AC1" w:rsidRPr="00CE42E3" w:rsidRDefault="0053445C" w:rsidP="00FB2AC1">
      <w:pPr>
        <w:jc w:val="both"/>
        <w:rPr>
          <w:rFonts w:ascii="Arial" w:hAnsi="Arial" w:cs="Arial"/>
          <w:b/>
          <w:spacing w:val="-3"/>
          <w:u w:val="single"/>
          <w:lang w:val="es-ES_tradnl"/>
        </w:rPr>
      </w:pPr>
      <w:r w:rsidRPr="00643C99">
        <w:rPr>
          <w:rFonts w:ascii="Arial" w:hAnsi="Arial" w:cs="Arial"/>
          <w:b/>
          <w:bCs/>
          <w:lang w:val="es-ES_tradnl"/>
        </w:rPr>
        <w:t xml:space="preserve">Art. </w:t>
      </w:r>
      <w:r w:rsidR="003469CA">
        <w:rPr>
          <w:rFonts w:ascii="Arial" w:hAnsi="Arial" w:cs="Arial"/>
          <w:b/>
          <w:bCs/>
          <w:lang w:val="es-ES_tradnl"/>
        </w:rPr>
        <w:t>10</w:t>
      </w:r>
      <w:r w:rsidRPr="00643C99">
        <w:rPr>
          <w:rFonts w:ascii="Arial" w:hAnsi="Arial" w:cs="Arial"/>
          <w:b/>
          <w:bCs/>
          <w:lang w:val="es-ES_tradnl"/>
        </w:rPr>
        <w:t xml:space="preserve">.  </w:t>
      </w:r>
      <w:r w:rsidRPr="00643C99">
        <w:rPr>
          <w:rFonts w:ascii="Arial" w:hAnsi="Arial" w:cs="Arial"/>
          <w:b/>
          <w:bCs/>
          <w:spacing w:val="-3"/>
          <w:lang w:val="es-ES_tradnl"/>
        </w:rPr>
        <w:t xml:space="preserve">OFERTAS: </w:t>
      </w:r>
      <w:r w:rsidR="00FB2AC1" w:rsidRPr="00FB2AC1">
        <w:rPr>
          <w:rFonts w:ascii="Arial" w:hAnsi="Arial" w:cs="Arial"/>
          <w:b/>
          <w:bCs/>
          <w:spacing w:val="-3"/>
          <w:lang w:val="es-ES_tradnl"/>
        </w:rPr>
        <w:t>PRESENTACIÓN DE OFERTAS. INFORMACIÓN C</w:t>
      </w:r>
      <w:r w:rsidR="00DE7A3B">
        <w:rPr>
          <w:rFonts w:ascii="Arial" w:hAnsi="Arial" w:cs="Arial"/>
          <w:b/>
          <w:bCs/>
          <w:spacing w:val="-3"/>
          <w:lang w:val="es-ES_tradnl"/>
        </w:rPr>
        <w:t>ONFIDENCIAL Y DATOS PERSONALES.</w:t>
      </w:r>
    </w:p>
    <w:p w14:paraId="00244B32" w14:textId="77777777" w:rsidR="00FB2AC1" w:rsidRPr="00FB2AC1" w:rsidRDefault="00FB2AC1" w:rsidP="00FB2AC1">
      <w:pPr>
        <w:jc w:val="both"/>
        <w:rPr>
          <w:rFonts w:ascii="Arial" w:hAnsi="Arial" w:cs="Arial"/>
          <w:b/>
          <w:bCs/>
          <w:spacing w:val="-3"/>
          <w:lang w:val="es-ES_tradnl"/>
        </w:rPr>
      </w:pPr>
    </w:p>
    <w:p w14:paraId="0B655A77" w14:textId="77777777" w:rsidR="00FB2AC1" w:rsidRPr="00FB2AC1" w:rsidRDefault="00FB2AC1" w:rsidP="00FB2AC1">
      <w:pPr>
        <w:pStyle w:val="Prrafodelista"/>
        <w:numPr>
          <w:ilvl w:val="0"/>
          <w:numId w:val="4"/>
        </w:numPr>
        <w:jc w:val="both"/>
        <w:rPr>
          <w:rFonts w:ascii="Arial" w:hAnsi="Arial" w:cs="Arial"/>
          <w:b/>
          <w:bCs/>
          <w:spacing w:val="-3"/>
          <w:lang w:val="es-ES_tradnl"/>
        </w:rPr>
      </w:pPr>
      <w:r w:rsidRPr="00FB2AC1">
        <w:rPr>
          <w:rFonts w:ascii="Arial" w:hAnsi="Arial" w:cs="Arial"/>
          <w:b/>
          <w:bCs/>
          <w:spacing w:val="-3"/>
          <w:lang w:val="es-ES_tradnl"/>
        </w:rPr>
        <w:t>PRESENTACIÓN DE OFERTAS</w:t>
      </w:r>
    </w:p>
    <w:p w14:paraId="4A4C3B88" w14:textId="77777777" w:rsidR="00F04DF5" w:rsidRPr="00712CA3" w:rsidRDefault="00F04DF5" w:rsidP="00F04DF5">
      <w:pPr>
        <w:suppressAutoHyphens/>
        <w:spacing w:line="360" w:lineRule="auto"/>
        <w:ind w:firstLine="993"/>
        <w:jc w:val="both"/>
        <w:rPr>
          <w:rFonts w:ascii="Arial" w:hAnsi="Arial" w:cs="Arial"/>
          <w:b/>
          <w:bCs/>
          <w:spacing w:val="-3"/>
        </w:rPr>
      </w:pPr>
    </w:p>
    <w:p w14:paraId="6994B061" w14:textId="4B3BB064" w:rsidR="00F04DF5" w:rsidRPr="00387794" w:rsidRDefault="00F04DF5" w:rsidP="00F04DF5">
      <w:pPr>
        <w:spacing w:line="360" w:lineRule="auto"/>
        <w:ind w:firstLine="900"/>
        <w:jc w:val="both"/>
        <w:rPr>
          <w:rFonts w:ascii="Arial" w:hAnsi="Arial" w:cs="Arial"/>
          <w:b/>
          <w:bCs/>
          <w:color w:val="FF0000"/>
        </w:rPr>
      </w:pPr>
      <w:r w:rsidRPr="00EF4056">
        <w:rPr>
          <w:rFonts w:ascii="Arial" w:hAnsi="Arial" w:cs="Arial"/>
          <w:bCs/>
        </w:rPr>
        <w:t xml:space="preserve">Las propuestas serán recibidas únicamente en línea. Los oferentes deberán ingresar sus </w:t>
      </w:r>
      <w:r w:rsidRPr="001F784F">
        <w:rPr>
          <w:rFonts w:ascii="Arial" w:hAnsi="Arial" w:cs="Arial"/>
          <w:bCs/>
        </w:rPr>
        <w:t>ofertas</w:t>
      </w:r>
      <w:r w:rsidR="001F784F" w:rsidRPr="001F784F">
        <w:rPr>
          <w:rFonts w:ascii="Arial" w:hAnsi="Arial" w:cs="Arial"/>
          <w:bCs/>
        </w:rPr>
        <w:t xml:space="preserve"> </w:t>
      </w:r>
      <w:r w:rsidRPr="001F784F">
        <w:rPr>
          <w:rFonts w:ascii="Arial" w:hAnsi="Arial" w:cs="Arial"/>
          <w:bCs/>
        </w:rPr>
        <w:t>en el</w:t>
      </w:r>
      <w:r w:rsidRPr="00EF4056">
        <w:rPr>
          <w:rFonts w:ascii="Arial" w:hAnsi="Arial" w:cs="Arial"/>
          <w:bCs/>
        </w:rPr>
        <w:t xml:space="preserve"> sitio web www.comprasestatales.gub.uy. No se recibirán ofertas por otra vía. </w:t>
      </w:r>
      <w:r w:rsidRPr="00363371">
        <w:rPr>
          <w:rFonts w:ascii="Arial" w:hAnsi="Arial" w:cs="Arial"/>
          <w:bCs/>
        </w:rPr>
        <w:t xml:space="preserve">Se adjunta </w:t>
      </w:r>
      <w:r w:rsidRPr="003469CA">
        <w:rPr>
          <w:rFonts w:ascii="Arial" w:hAnsi="Arial" w:cs="Arial"/>
          <w:bCs/>
        </w:rPr>
        <w:t xml:space="preserve">en Anexo </w:t>
      </w:r>
      <w:r w:rsidR="001F784F" w:rsidRPr="003469CA">
        <w:rPr>
          <w:rFonts w:ascii="Arial" w:hAnsi="Arial" w:cs="Arial"/>
          <w:bCs/>
        </w:rPr>
        <w:t>III</w:t>
      </w:r>
      <w:r w:rsidRPr="00363371">
        <w:rPr>
          <w:rFonts w:ascii="Arial" w:hAnsi="Arial" w:cs="Arial"/>
          <w:bCs/>
        </w:rPr>
        <w:t xml:space="preserve"> el instructivo con recomendaciones sobre la oferta en línea y accesos a los materiales de ayuda disponibles.</w:t>
      </w:r>
      <w:r w:rsidRPr="00EF4056">
        <w:rPr>
          <w:rFonts w:ascii="Arial" w:hAnsi="Arial" w:cs="Arial"/>
          <w:bCs/>
        </w:rPr>
        <w:t xml:space="preserve"> La documentación electrónica adjunta de la oferta se ingresará en archivos con formato</w:t>
      </w:r>
      <w:r>
        <w:rPr>
          <w:rFonts w:ascii="Arial" w:hAnsi="Arial" w:cs="Arial"/>
          <w:bCs/>
        </w:rPr>
        <w:t xml:space="preserve"> </w:t>
      </w:r>
      <w:proofErr w:type="spellStart"/>
      <w:r>
        <w:rPr>
          <w:rFonts w:ascii="Arial" w:hAnsi="Arial" w:cs="Arial"/>
          <w:bCs/>
        </w:rPr>
        <w:t>pdf</w:t>
      </w:r>
      <w:proofErr w:type="spellEnd"/>
      <w:r>
        <w:rPr>
          <w:rFonts w:ascii="Arial" w:hAnsi="Arial" w:cs="Arial"/>
          <w:bCs/>
        </w:rPr>
        <w:t xml:space="preserve"> o </w:t>
      </w:r>
      <w:proofErr w:type="spellStart"/>
      <w:r>
        <w:rPr>
          <w:rFonts w:ascii="Arial" w:hAnsi="Arial" w:cs="Arial"/>
          <w:bCs/>
        </w:rPr>
        <w:t>word</w:t>
      </w:r>
      <w:proofErr w:type="spellEnd"/>
      <w:r w:rsidRPr="00EF4056">
        <w:rPr>
          <w:rFonts w:ascii="Arial" w:hAnsi="Arial" w:cs="Arial"/>
          <w:bCs/>
        </w:rPr>
        <w:t xml:space="preserve">,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 El formulario de identificación del oferente debe estar firmado por </w:t>
      </w:r>
      <w:r w:rsidRPr="009223FF">
        <w:rPr>
          <w:rFonts w:ascii="Arial" w:hAnsi="Arial" w:cs="Arial"/>
          <w:bCs/>
        </w:rPr>
        <w:t xml:space="preserve">el </w:t>
      </w:r>
      <w:r w:rsidRPr="00693E14">
        <w:rPr>
          <w:rFonts w:ascii="Arial" w:hAnsi="Arial" w:cs="Arial"/>
          <w:b/>
          <w:bCs/>
          <w:u w:val="single"/>
        </w:rPr>
        <w:t>titular, o representante con facultades suficientes para ese acto</w:t>
      </w:r>
      <w:r w:rsidRPr="00693E14">
        <w:rPr>
          <w:rFonts w:ascii="Arial" w:hAnsi="Arial" w:cs="Arial"/>
          <w:bCs/>
          <w:u w:val="single"/>
        </w:rPr>
        <w:t>.</w:t>
      </w:r>
      <w:r w:rsidRPr="00693E14">
        <w:rPr>
          <w:rFonts w:ascii="Arial" w:hAnsi="Arial" w:cs="Arial"/>
          <w:bCs/>
        </w:rPr>
        <w:t xml:space="preserve"> En tal caso, </w:t>
      </w:r>
      <w:r w:rsidRPr="00693E14">
        <w:rPr>
          <w:rFonts w:ascii="Arial" w:hAnsi="Arial" w:cs="Arial"/>
          <w:b/>
          <w:bCs/>
        </w:rPr>
        <w:t>la representación debe estar debidamente respaldada en el Registro Único de Proveedores del Estado (RUPE) con los datos de representantes y documentación de poderes ingresados y al menos verificados en el sistema.</w:t>
      </w:r>
    </w:p>
    <w:p w14:paraId="083F5DF2" w14:textId="77777777" w:rsidR="00F04DF5" w:rsidRDefault="00F04DF5" w:rsidP="00F04DF5">
      <w:pPr>
        <w:pStyle w:val="Prrafodelista"/>
        <w:suppressAutoHyphens/>
        <w:spacing w:line="360" w:lineRule="auto"/>
        <w:ind w:left="1353"/>
        <w:jc w:val="both"/>
        <w:rPr>
          <w:rFonts w:ascii="Arial" w:hAnsi="Arial" w:cs="Arial"/>
          <w:b/>
          <w:bCs/>
          <w:spacing w:val="-3"/>
        </w:rPr>
      </w:pPr>
    </w:p>
    <w:p w14:paraId="0203C530" w14:textId="77777777" w:rsidR="00F04DF5" w:rsidRPr="00FB2AC1" w:rsidRDefault="00F04DF5" w:rsidP="00FB2AC1">
      <w:pPr>
        <w:pStyle w:val="Prrafodelista"/>
        <w:numPr>
          <w:ilvl w:val="0"/>
          <w:numId w:val="4"/>
        </w:numPr>
        <w:suppressAutoHyphens/>
        <w:spacing w:line="360" w:lineRule="auto"/>
        <w:rPr>
          <w:rFonts w:ascii="Arial" w:hAnsi="Arial" w:cs="Arial"/>
          <w:b/>
          <w:bCs/>
          <w:spacing w:val="-3"/>
        </w:rPr>
      </w:pPr>
      <w:r w:rsidRPr="00FB2AC1">
        <w:rPr>
          <w:rFonts w:ascii="Arial" w:hAnsi="Arial" w:cs="Arial"/>
          <w:b/>
          <w:bCs/>
          <w:spacing w:val="-3"/>
        </w:rPr>
        <w:t>INFORMACIÓN CONFIDENCIAL Y DATOS PERSONALES</w:t>
      </w:r>
    </w:p>
    <w:p w14:paraId="65B085B9" w14:textId="77777777" w:rsidR="00F04DF5" w:rsidRDefault="00F04DF5" w:rsidP="00F04DF5">
      <w:pPr>
        <w:suppressAutoHyphens/>
        <w:spacing w:line="360" w:lineRule="auto"/>
        <w:ind w:firstLine="993"/>
        <w:jc w:val="both"/>
        <w:rPr>
          <w:rFonts w:ascii="Arial" w:hAnsi="Arial" w:cs="Arial"/>
          <w:b/>
          <w:bCs/>
          <w:spacing w:val="-3"/>
        </w:rPr>
      </w:pPr>
    </w:p>
    <w:p w14:paraId="4006E865" w14:textId="77777777" w:rsidR="00F04DF5" w:rsidRPr="003E5186" w:rsidRDefault="00F04DF5" w:rsidP="00F04DF5">
      <w:pPr>
        <w:pStyle w:val="Default"/>
        <w:spacing w:after="200" w:line="276" w:lineRule="auto"/>
        <w:ind w:firstLine="993"/>
        <w:jc w:val="both"/>
        <w:rPr>
          <w:rFonts w:eastAsia="Times New Roman"/>
          <w:color w:val="auto"/>
          <w:kern w:val="0"/>
          <w:lang w:val="es-ES" w:eastAsia="es-ES" w:bidi="ar-SA"/>
        </w:rPr>
      </w:pPr>
      <w:r w:rsidRPr="003E5186">
        <w:rPr>
          <w:rFonts w:eastAsia="Times New Roman"/>
          <w:color w:val="auto"/>
          <w:kern w:val="0"/>
          <w:lang w:val="es-ES" w:eastAsia="es-ES" w:bidi="ar-SA"/>
        </w:rPr>
        <w:t xml:space="preserve">En caso de que los oferentes </w:t>
      </w:r>
      <w:r w:rsidRPr="003E5186">
        <w:rPr>
          <w:rFonts w:eastAsia="Times New Roman"/>
          <w:b/>
          <w:color w:val="auto"/>
          <w:kern w:val="0"/>
          <w:lang w:val="es-ES" w:eastAsia="es-ES" w:bidi="ar-SA"/>
        </w:rPr>
        <w:t>presentaren información considerada confidencial</w:t>
      </w:r>
      <w:r w:rsidRPr="003E5186">
        <w:rPr>
          <w:rFonts w:eastAsia="Times New Roman"/>
          <w:color w:val="auto"/>
          <w:kern w:val="0"/>
          <w:lang w:val="es-ES" w:eastAsia="es-ES" w:bidi="ar-SA"/>
        </w:rPr>
        <w:t xml:space="preserve">, al amparo de lo dispuesto en el artículo 10 literal I) de la Ley N° 18.381 de Acceso a la Información Pública de 17 de octubre de 2008 y del artículo 65 del TOCAF, la misma deberá ser ingresada indicando expresamente tal carácter y en archivo separado a la parte pública de su oferta. </w:t>
      </w:r>
    </w:p>
    <w:p w14:paraId="640E4188" w14:textId="77777777" w:rsidR="00F04DF5" w:rsidRPr="003E5186" w:rsidRDefault="00F04DF5" w:rsidP="00F04DF5">
      <w:pPr>
        <w:pStyle w:val="Default"/>
        <w:spacing w:after="200" w:line="276" w:lineRule="auto"/>
        <w:jc w:val="both"/>
        <w:rPr>
          <w:rFonts w:eastAsia="Times New Roman"/>
          <w:color w:val="auto"/>
          <w:kern w:val="0"/>
          <w:lang w:val="es-ES" w:eastAsia="es-ES" w:bidi="ar-SA"/>
        </w:rPr>
      </w:pPr>
      <w:r w:rsidRPr="003E5186">
        <w:rPr>
          <w:rFonts w:eastAsia="Times New Roman"/>
          <w:color w:val="auto"/>
          <w:kern w:val="0"/>
          <w:lang w:val="es-ES" w:eastAsia="es-ES" w:bidi="ar-SA"/>
        </w:rPr>
        <w:t>El oferente deberá realizar la clasificación en base a los siguientes criterios:</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50"/>
        <w:gridCol w:w="3855"/>
      </w:tblGrid>
      <w:tr w:rsidR="00F04DF5" w:rsidRPr="003E5186" w14:paraId="482A4A25" w14:textId="77777777" w:rsidTr="00AA70DC">
        <w:trPr>
          <w:trHeight w:val="567"/>
        </w:trPr>
        <w:tc>
          <w:tcPr>
            <w:tcW w:w="4479" w:type="dxa"/>
            <w:shd w:val="clear" w:color="auto" w:fill="auto"/>
            <w:vAlign w:val="center"/>
          </w:tcPr>
          <w:p w14:paraId="11F4EC41" w14:textId="77777777" w:rsidR="00F04DF5" w:rsidRPr="003E5186" w:rsidRDefault="00F04DF5" w:rsidP="00AA70DC">
            <w:pPr>
              <w:pStyle w:val="Default"/>
              <w:spacing w:after="200" w:line="276" w:lineRule="auto"/>
              <w:jc w:val="both"/>
              <w:rPr>
                <w:b/>
                <w:bCs/>
                <w:sz w:val="22"/>
                <w:szCs w:val="22"/>
              </w:rPr>
            </w:pPr>
            <w:r w:rsidRPr="003E5186">
              <w:rPr>
                <w:b/>
                <w:bCs/>
                <w:sz w:val="22"/>
                <w:szCs w:val="22"/>
              </w:rPr>
              <w:t xml:space="preserve">Información confidencial </w:t>
            </w:r>
          </w:p>
        </w:tc>
        <w:tc>
          <w:tcPr>
            <w:tcW w:w="4479" w:type="dxa"/>
            <w:shd w:val="clear" w:color="auto" w:fill="auto"/>
            <w:vAlign w:val="center"/>
          </w:tcPr>
          <w:p w14:paraId="7C183806" w14:textId="77777777" w:rsidR="00F04DF5" w:rsidRPr="003E5186" w:rsidRDefault="00F04DF5" w:rsidP="00AA70DC">
            <w:pPr>
              <w:pStyle w:val="Default"/>
              <w:spacing w:after="200" w:line="276" w:lineRule="auto"/>
              <w:jc w:val="both"/>
              <w:rPr>
                <w:b/>
                <w:bCs/>
                <w:sz w:val="22"/>
                <w:szCs w:val="22"/>
              </w:rPr>
            </w:pPr>
            <w:r w:rsidRPr="003E5186">
              <w:rPr>
                <w:b/>
                <w:bCs/>
                <w:sz w:val="22"/>
                <w:szCs w:val="22"/>
              </w:rPr>
              <w:t>Información no confidencial</w:t>
            </w:r>
          </w:p>
        </w:tc>
      </w:tr>
      <w:tr w:rsidR="00F04DF5" w:rsidRPr="003E5186" w14:paraId="48503359" w14:textId="77777777" w:rsidTr="00AA70DC">
        <w:trPr>
          <w:trHeight w:val="567"/>
        </w:trPr>
        <w:tc>
          <w:tcPr>
            <w:tcW w:w="4479" w:type="dxa"/>
            <w:shd w:val="clear" w:color="auto" w:fill="F2F2F2"/>
            <w:vAlign w:val="center"/>
          </w:tcPr>
          <w:p w14:paraId="196B52F9" w14:textId="77777777" w:rsidR="00F04DF5" w:rsidRPr="003E5186" w:rsidRDefault="00F04DF5" w:rsidP="00AA70DC">
            <w:pPr>
              <w:pStyle w:val="Default"/>
              <w:spacing w:after="200" w:line="276" w:lineRule="auto"/>
              <w:jc w:val="both"/>
              <w:rPr>
                <w:bCs/>
                <w:sz w:val="22"/>
                <w:szCs w:val="22"/>
              </w:rPr>
            </w:pPr>
            <w:r w:rsidRPr="003E5186">
              <w:rPr>
                <w:bCs/>
                <w:sz w:val="22"/>
                <w:szCs w:val="22"/>
              </w:rPr>
              <w:t>Información relativa a sus clientes.</w:t>
            </w:r>
          </w:p>
        </w:tc>
        <w:tc>
          <w:tcPr>
            <w:tcW w:w="4479" w:type="dxa"/>
            <w:shd w:val="clear" w:color="auto" w:fill="F2F2F2"/>
            <w:vAlign w:val="center"/>
          </w:tcPr>
          <w:p w14:paraId="455AD2A7" w14:textId="77777777" w:rsidR="00F04DF5" w:rsidRPr="003E5186" w:rsidRDefault="00F04DF5" w:rsidP="00AA70DC">
            <w:pPr>
              <w:pStyle w:val="Default"/>
              <w:spacing w:after="200" w:line="276" w:lineRule="auto"/>
              <w:jc w:val="both"/>
              <w:rPr>
                <w:bCs/>
                <w:sz w:val="22"/>
                <w:szCs w:val="22"/>
              </w:rPr>
            </w:pPr>
            <w:r w:rsidRPr="003E5186">
              <w:rPr>
                <w:bCs/>
                <w:sz w:val="22"/>
                <w:szCs w:val="22"/>
              </w:rPr>
              <w:t>Información relativa a los precios.</w:t>
            </w:r>
          </w:p>
        </w:tc>
      </w:tr>
      <w:tr w:rsidR="00F04DF5" w:rsidRPr="003E5186" w14:paraId="07469812" w14:textId="77777777" w:rsidTr="00AA70DC">
        <w:trPr>
          <w:trHeight w:val="567"/>
        </w:trPr>
        <w:tc>
          <w:tcPr>
            <w:tcW w:w="4479" w:type="dxa"/>
            <w:shd w:val="clear" w:color="auto" w:fill="auto"/>
            <w:vAlign w:val="center"/>
          </w:tcPr>
          <w:p w14:paraId="47CEBFA3" w14:textId="77777777" w:rsidR="00F04DF5" w:rsidRPr="003E5186" w:rsidRDefault="00F04DF5" w:rsidP="00AA70DC">
            <w:pPr>
              <w:pStyle w:val="Default"/>
              <w:spacing w:after="200" w:line="276" w:lineRule="auto"/>
              <w:jc w:val="both"/>
              <w:rPr>
                <w:bCs/>
                <w:sz w:val="22"/>
                <w:szCs w:val="22"/>
              </w:rPr>
            </w:pPr>
            <w:r w:rsidRPr="003E5186">
              <w:rPr>
                <w:bCs/>
                <w:sz w:val="22"/>
                <w:szCs w:val="22"/>
              </w:rPr>
              <w:t>La que pueda ser objeto de propiedad intelectual.</w:t>
            </w:r>
          </w:p>
        </w:tc>
        <w:tc>
          <w:tcPr>
            <w:tcW w:w="4479" w:type="dxa"/>
            <w:shd w:val="clear" w:color="auto" w:fill="auto"/>
            <w:vAlign w:val="center"/>
          </w:tcPr>
          <w:p w14:paraId="619AB60A" w14:textId="77777777" w:rsidR="00F04DF5" w:rsidRPr="003E5186" w:rsidRDefault="00F04DF5" w:rsidP="00AA70DC">
            <w:pPr>
              <w:pStyle w:val="Default"/>
              <w:spacing w:after="200" w:line="276" w:lineRule="auto"/>
              <w:jc w:val="both"/>
              <w:rPr>
                <w:bCs/>
                <w:sz w:val="22"/>
                <w:szCs w:val="22"/>
              </w:rPr>
            </w:pPr>
            <w:r w:rsidRPr="003E5186">
              <w:rPr>
                <w:bCs/>
                <w:sz w:val="22"/>
                <w:szCs w:val="22"/>
              </w:rPr>
              <w:t>La descripción de bienes y servicios ofertados.</w:t>
            </w:r>
          </w:p>
        </w:tc>
      </w:tr>
      <w:tr w:rsidR="00F04DF5" w:rsidRPr="003E5186" w14:paraId="474B612B" w14:textId="77777777" w:rsidTr="00AA70DC">
        <w:trPr>
          <w:trHeight w:val="567"/>
        </w:trPr>
        <w:tc>
          <w:tcPr>
            <w:tcW w:w="4479" w:type="dxa"/>
            <w:shd w:val="clear" w:color="auto" w:fill="F2F2F2"/>
            <w:vAlign w:val="center"/>
          </w:tcPr>
          <w:p w14:paraId="3A44965F" w14:textId="77777777" w:rsidR="00F04DF5" w:rsidRPr="003E5186" w:rsidRDefault="00F04DF5" w:rsidP="00AA70DC">
            <w:pPr>
              <w:pStyle w:val="Default"/>
              <w:spacing w:after="200" w:line="276" w:lineRule="auto"/>
              <w:jc w:val="both"/>
              <w:rPr>
                <w:bCs/>
                <w:sz w:val="22"/>
                <w:szCs w:val="22"/>
              </w:rPr>
            </w:pPr>
            <w:r w:rsidRPr="003E5186">
              <w:rPr>
                <w:bCs/>
                <w:sz w:val="22"/>
                <w:szCs w:val="22"/>
              </w:rPr>
              <w:t>La que refiera al patrimonio del oferente.</w:t>
            </w:r>
          </w:p>
        </w:tc>
        <w:tc>
          <w:tcPr>
            <w:tcW w:w="4479" w:type="dxa"/>
            <w:shd w:val="clear" w:color="auto" w:fill="F2F2F2"/>
            <w:vAlign w:val="center"/>
          </w:tcPr>
          <w:p w14:paraId="74499E50" w14:textId="77777777" w:rsidR="00F04DF5" w:rsidRPr="003E5186" w:rsidRDefault="00F04DF5" w:rsidP="00AA70DC">
            <w:pPr>
              <w:pStyle w:val="Default"/>
              <w:spacing w:after="200" w:line="276" w:lineRule="auto"/>
              <w:jc w:val="both"/>
              <w:rPr>
                <w:bCs/>
                <w:sz w:val="22"/>
                <w:szCs w:val="22"/>
              </w:rPr>
            </w:pPr>
            <w:r w:rsidRPr="003E5186">
              <w:rPr>
                <w:bCs/>
                <w:sz w:val="22"/>
                <w:szCs w:val="22"/>
              </w:rPr>
              <w:t>Las condiciones generales de la oferta.</w:t>
            </w:r>
          </w:p>
        </w:tc>
      </w:tr>
      <w:tr w:rsidR="00F04DF5" w:rsidRPr="003E5186" w14:paraId="4C59FC32" w14:textId="77777777" w:rsidTr="00AA70DC">
        <w:trPr>
          <w:gridAfter w:val="1"/>
          <w:wAfter w:w="3977" w:type="dxa"/>
          <w:trHeight w:val="567"/>
        </w:trPr>
        <w:tc>
          <w:tcPr>
            <w:tcW w:w="4479" w:type="dxa"/>
            <w:shd w:val="clear" w:color="auto" w:fill="auto"/>
            <w:vAlign w:val="center"/>
          </w:tcPr>
          <w:p w14:paraId="31DB7D12" w14:textId="77777777" w:rsidR="00F04DF5" w:rsidRPr="003E5186" w:rsidRDefault="00F04DF5" w:rsidP="00AA70DC">
            <w:pPr>
              <w:pStyle w:val="Default"/>
              <w:spacing w:after="200" w:line="276" w:lineRule="auto"/>
              <w:jc w:val="both"/>
              <w:rPr>
                <w:bCs/>
                <w:sz w:val="22"/>
                <w:szCs w:val="22"/>
              </w:rPr>
            </w:pPr>
            <w:r w:rsidRPr="003E5186">
              <w:rPr>
                <w:bCs/>
                <w:sz w:val="22"/>
                <w:szCs w:val="22"/>
              </w:rPr>
              <w:t>La que comprenda hechos o actos de carácter económico, contable, jurídico o administrativo, relativos al oferente, que pudiera ser útil para un competidor.</w:t>
            </w:r>
          </w:p>
        </w:tc>
      </w:tr>
      <w:tr w:rsidR="00F04DF5" w:rsidRPr="003E5186" w14:paraId="5E057715" w14:textId="77777777" w:rsidTr="00AA70DC">
        <w:trPr>
          <w:gridAfter w:val="1"/>
          <w:wAfter w:w="3977" w:type="dxa"/>
          <w:trHeight w:val="567"/>
        </w:trPr>
        <w:tc>
          <w:tcPr>
            <w:tcW w:w="4479" w:type="dxa"/>
            <w:shd w:val="clear" w:color="auto" w:fill="F2F2F2"/>
            <w:vAlign w:val="center"/>
          </w:tcPr>
          <w:p w14:paraId="332CF024" w14:textId="77777777" w:rsidR="00F04DF5" w:rsidRPr="003E5186" w:rsidRDefault="00F04DF5" w:rsidP="00AA70DC">
            <w:pPr>
              <w:pStyle w:val="Default"/>
              <w:spacing w:after="200" w:line="276" w:lineRule="auto"/>
              <w:jc w:val="both"/>
              <w:rPr>
                <w:bCs/>
                <w:sz w:val="22"/>
                <w:szCs w:val="22"/>
              </w:rPr>
            </w:pPr>
            <w:r w:rsidRPr="003E5186">
              <w:rPr>
                <w:bCs/>
                <w:sz w:val="22"/>
                <w:szCs w:val="22"/>
              </w:rPr>
              <w:t>La que esté amparada en una cláusula contractual de confidencialidad.</w:t>
            </w:r>
          </w:p>
        </w:tc>
      </w:tr>
      <w:tr w:rsidR="00F04DF5" w:rsidRPr="003E5186" w14:paraId="774C3877" w14:textId="77777777" w:rsidTr="00AA70DC">
        <w:trPr>
          <w:gridAfter w:val="1"/>
          <w:wAfter w:w="3977" w:type="dxa"/>
          <w:trHeight w:val="567"/>
        </w:trPr>
        <w:tc>
          <w:tcPr>
            <w:tcW w:w="4479" w:type="dxa"/>
            <w:shd w:val="clear" w:color="auto" w:fill="auto"/>
            <w:vAlign w:val="center"/>
          </w:tcPr>
          <w:p w14:paraId="12B650F3" w14:textId="77777777" w:rsidR="00F04DF5" w:rsidRPr="003E5186" w:rsidRDefault="00F04DF5" w:rsidP="00AA70DC">
            <w:pPr>
              <w:pStyle w:val="Default"/>
              <w:spacing w:after="200" w:line="276" w:lineRule="auto"/>
              <w:jc w:val="both"/>
              <w:rPr>
                <w:bCs/>
                <w:sz w:val="22"/>
                <w:szCs w:val="22"/>
              </w:rPr>
            </w:pPr>
            <w:r w:rsidRPr="003E5186">
              <w:rPr>
                <w:bCs/>
                <w:sz w:val="22"/>
                <w:szCs w:val="22"/>
              </w:rPr>
              <w:t>Información de naturaleza similar conforme a lo dispuesto en la Ley de Acceso a la Información (Ley Nº 18.381), y demás normas concordantes y complementarias.</w:t>
            </w:r>
          </w:p>
        </w:tc>
      </w:tr>
    </w:tbl>
    <w:p w14:paraId="421F244B" w14:textId="77777777" w:rsidR="00F04DF5" w:rsidRPr="003E5186" w:rsidRDefault="00F04DF5" w:rsidP="00F04DF5">
      <w:pPr>
        <w:pStyle w:val="Default"/>
        <w:spacing w:after="200" w:line="276" w:lineRule="auto"/>
        <w:ind w:firstLine="993"/>
        <w:jc w:val="both"/>
        <w:rPr>
          <w:rFonts w:eastAsia="Times New Roman"/>
          <w:b/>
          <w:color w:val="auto"/>
          <w:kern w:val="0"/>
          <w:lang w:val="es-ES" w:eastAsia="es-ES" w:bidi="ar-SA"/>
        </w:rPr>
      </w:pPr>
    </w:p>
    <w:p w14:paraId="3FC01CD9" w14:textId="77777777" w:rsidR="00F04DF5" w:rsidRPr="003E5186" w:rsidRDefault="00F04DF5" w:rsidP="00F04DF5">
      <w:pPr>
        <w:pStyle w:val="Default"/>
        <w:spacing w:after="200" w:line="276" w:lineRule="auto"/>
        <w:ind w:firstLine="993"/>
        <w:jc w:val="both"/>
        <w:rPr>
          <w:rFonts w:eastAsia="Times New Roman"/>
          <w:b/>
          <w:color w:val="auto"/>
          <w:kern w:val="0"/>
          <w:lang w:val="es-ES" w:eastAsia="es-ES" w:bidi="ar-SA"/>
        </w:rPr>
      </w:pPr>
      <w:r w:rsidRPr="003E5186">
        <w:rPr>
          <w:rFonts w:eastAsia="Times New Roman"/>
          <w:b/>
          <w:color w:val="auto"/>
          <w:kern w:val="0"/>
          <w:lang w:val="es-ES" w:eastAsia="es-ES" w:bidi="ar-SA"/>
        </w:rPr>
        <w:t>Acceso a la información confidencial proporcionada por un oferente:</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63"/>
        <w:gridCol w:w="5542"/>
      </w:tblGrid>
      <w:tr w:rsidR="00F04DF5" w:rsidRPr="003E5186" w14:paraId="4F15BC81" w14:textId="77777777" w:rsidTr="00AA70DC">
        <w:trPr>
          <w:trHeight w:val="567"/>
        </w:trPr>
        <w:tc>
          <w:tcPr>
            <w:tcW w:w="2376" w:type="dxa"/>
            <w:shd w:val="clear" w:color="auto" w:fill="auto"/>
            <w:vAlign w:val="center"/>
          </w:tcPr>
          <w:p w14:paraId="481F953C" w14:textId="77777777" w:rsidR="00F04DF5" w:rsidRPr="003E5186" w:rsidRDefault="00F04DF5" w:rsidP="00AA70DC">
            <w:pPr>
              <w:pStyle w:val="Default"/>
              <w:spacing w:after="200" w:line="276" w:lineRule="auto"/>
              <w:jc w:val="both"/>
              <w:rPr>
                <w:b/>
                <w:bCs/>
                <w:sz w:val="22"/>
                <w:szCs w:val="22"/>
              </w:rPr>
            </w:pPr>
            <w:r w:rsidRPr="003E5186">
              <w:rPr>
                <w:b/>
                <w:bCs/>
                <w:sz w:val="22"/>
                <w:szCs w:val="22"/>
              </w:rPr>
              <w:t>Identificación</w:t>
            </w:r>
          </w:p>
        </w:tc>
        <w:tc>
          <w:tcPr>
            <w:tcW w:w="6582" w:type="dxa"/>
            <w:shd w:val="clear" w:color="auto" w:fill="auto"/>
            <w:vAlign w:val="center"/>
          </w:tcPr>
          <w:p w14:paraId="7EAD07EB" w14:textId="77777777" w:rsidR="00F04DF5" w:rsidRPr="003E5186" w:rsidRDefault="00F04DF5" w:rsidP="00AA70DC">
            <w:pPr>
              <w:pStyle w:val="Default"/>
              <w:spacing w:after="200" w:line="276" w:lineRule="auto"/>
              <w:jc w:val="both"/>
              <w:rPr>
                <w:b/>
                <w:bCs/>
                <w:sz w:val="22"/>
                <w:szCs w:val="22"/>
              </w:rPr>
            </w:pPr>
            <w:r w:rsidRPr="003E5186">
              <w:rPr>
                <w:b/>
                <w:bCs/>
                <w:sz w:val="22"/>
                <w:szCs w:val="22"/>
              </w:rPr>
              <w:t>Detalle</w:t>
            </w:r>
          </w:p>
        </w:tc>
      </w:tr>
      <w:tr w:rsidR="00F04DF5" w:rsidRPr="003E5186" w14:paraId="762D53D3" w14:textId="77777777" w:rsidTr="00AA70DC">
        <w:trPr>
          <w:trHeight w:val="567"/>
        </w:trPr>
        <w:tc>
          <w:tcPr>
            <w:tcW w:w="2376" w:type="dxa"/>
            <w:shd w:val="clear" w:color="auto" w:fill="F2F2F2"/>
            <w:vAlign w:val="center"/>
          </w:tcPr>
          <w:p w14:paraId="0FED7DB4" w14:textId="77777777" w:rsidR="00F04DF5" w:rsidRPr="003E5186" w:rsidRDefault="00F04DF5" w:rsidP="00AA70DC">
            <w:pPr>
              <w:pStyle w:val="Default"/>
              <w:spacing w:after="200" w:line="276" w:lineRule="auto"/>
              <w:jc w:val="both"/>
              <w:rPr>
                <w:b/>
                <w:bCs/>
                <w:sz w:val="22"/>
                <w:szCs w:val="22"/>
              </w:rPr>
            </w:pPr>
            <w:r w:rsidRPr="003E5186">
              <w:rPr>
                <w:b/>
                <w:bCs/>
                <w:sz w:val="22"/>
                <w:szCs w:val="22"/>
              </w:rPr>
              <w:t>Resto de los oferentes</w:t>
            </w:r>
          </w:p>
        </w:tc>
        <w:tc>
          <w:tcPr>
            <w:tcW w:w="6582" w:type="dxa"/>
            <w:shd w:val="clear" w:color="auto" w:fill="F2F2F2"/>
            <w:vAlign w:val="center"/>
          </w:tcPr>
          <w:p w14:paraId="24FC17E4" w14:textId="77777777" w:rsidR="00F04DF5" w:rsidRPr="003E5186" w:rsidRDefault="00F04DF5" w:rsidP="00AA70DC">
            <w:pPr>
              <w:pStyle w:val="Default"/>
              <w:spacing w:after="200" w:line="276" w:lineRule="auto"/>
              <w:jc w:val="both"/>
              <w:rPr>
                <w:bCs/>
                <w:sz w:val="22"/>
                <w:szCs w:val="22"/>
              </w:rPr>
            </w:pPr>
            <w:r w:rsidRPr="003E5186">
              <w:rPr>
                <w:bCs/>
                <w:sz w:val="22"/>
                <w:szCs w:val="22"/>
              </w:rPr>
              <w:t>No tendrán acceso a la misma.</w:t>
            </w:r>
          </w:p>
        </w:tc>
      </w:tr>
      <w:tr w:rsidR="00F04DF5" w:rsidRPr="003E5186" w14:paraId="6CA531E7" w14:textId="77777777" w:rsidTr="00AA70DC">
        <w:trPr>
          <w:trHeight w:val="567"/>
        </w:trPr>
        <w:tc>
          <w:tcPr>
            <w:tcW w:w="2376" w:type="dxa"/>
            <w:shd w:val="clear" w:color="auto" w:fill="auto"/>
            <w:vAlign w:val="center"/>
          </w:tcPr>
          <w:p w14:paraId="43F5C93A" w14:textId="77777777" w:rsidR="00F04DF5" w:rsidRPr="003E5186" w:rsidRDefault="00F04DF5" w:rsidP="00AA70DC">
            <w:pPr>
              <w:pStyle w:val="Default"/>
              <w:spacing w:after="200" w:line="276" w:lineRule="auto"/>
              <w:jc w:val="both"/>
              <w:rPr>
                <w:b/>
                <w:bCs/>
                <w:sz w:val="22"/>
                <w:szCs w:val="22"/>
              </w:rPr>
            </w:pPr>
            <w:r w:rsidRPr="003E5186">
              <w:rPr>
                <w:b/>
                <w:bCs/>
                <w:sz w:val="22"/>
                <w:szCs w:val="22"/>
              </w:rPr>
              <w:t xml:space="preserve">Administración contratante </w:t>
            </w:r>
          </w:p>
        </w:tc>
        <w:tc>
          <w:tcPr>
            <w:tcW w:w="6582" w:type="dxa"/>
            <w:shd w:val="clear" w:color="auto" w:fill="auto"/>
            <w:vAlign w:val="center"/>
          </w:tcPr>
          <w:p w14:paraId="47358E69" w14:textId="77777777" w:rsidR="00F04DF5" w:rsidRPr="003E5186" w:rsidRDefault="00F04DF5" w:rsidP="00AA70DC">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r w:rsidR="00F04DF5" w:rsidRPr="003E5186" w14:paraId="1507976A" w14:textId="77777777" w:rsidTr="00AA70DC">
        <w:trPr>
          <w:trHeight w:val="567"/>
        </w:trPr>
        <w:tc>
          <w:tcPr>
            <w:tcW w:w="2376" w:type="dxa"/>
            <w:shd w:val="clear" w:color="auto" w:fill="F2F2F2"/>
            <w:vAlign w:val="center"/>
          </w:tcPr>
          <w:p w14:paraId="18784A01" w14:textId="77777777" w:rsidR="00F04DF5" w:rsidRPr="003E5186" w:rsidRDefault="00F04DF5" w:rsidP="00AA70DC">
            <w:pPr>
              <w:pStyle w:val="Default"/>
              <w:spacing w:after="200" w:line="276" w:lineRule="auto"/>
              <w:jc w:val="both"/>
              <w:rPr>
                <w:b/>
                <w:bCs/>
                <w:sz w:val="22"/>
                <w:szCs w:val="22"/>
              </w:rPr>
            </w:pPr>
            <w:r w:rsidRPr="003E5186">
              <w:rPr>
                <w:b/>
                <w:bCs/>
                <w:sz w:val="22"/>
                <w:szCs w:val="22"/>
              </w:rPr>
              <w:lastRenderedPageBreak/>
              <w:t>Tribunal de Cuentas</w:t>
            </w:r>
          </w:p>
        </w:tc>
        <w:tc>
          <w:tcPr>
            <w:tcW w:w="6582" w:type="dxa"/>
            <w:shd w:val="clear" w:color="auto" w:fill="F2F2F2"/>
            <w:vAlign w:val="center"/>
          </w:tcPr>
          <w:p w14:paraId="59BBCF2B" w14:textId="77777777" w:rsidR="00F04DF5" w:rsidRPr="003E5186" w:rsidRDefault="00F04DF5" w:rsidP="00AA70DC">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bl>
    <w:p w14:paraId="5F487B79" w14:textId="77777777" w:rsidR="00F04DF5" w:rsidRPr="003E5186" w:rsidRDefault="00F04DF5" w:rsidP="00F04DF5">
      <w:pPr>
        <w:pStyle w:val="Default"/>
        <w:spacing w:after="200" w:line="276" w:lineRule="auto"/>
        <w:jc w:val="both"/>
        <w:rPr>
          <w:b/>
          <w:bCs/>
          <w:sz w:val="22"/>
          <w:szCs w:val="22"/>
          <w:u w:val="single"/>
        </w:rPr>
      </w:pPr>
    </w:p>
    <w:p w14:paraId="7AB5B31C" w14:textId="77777777" w:rsidR="00F04DF5" w:rsidRPr="003E5186" w:rsidRDefault="00F04DF5" w:rsidP="00F04DF5">
      <w:pPr>
        <w:pStyle w:val="Default"/>
        <w:spacing w:after="200" w:line="276" w:lineRule="auto"/>
        <w:ind w:firstLine="1134"/>
        <w:jc w:val="both"/>
        <w:rPr>
          <w:bCs/>
        </w:rPr>
      </w:pPr>
      <w:r w:rsidRPr="003E5186">
        <w:rPr>
          <w:b/>
          <w:bCs/>
          <w:u w:val="single"/>
        </w:rPr>
        <w:t>Notas:</w:t>
      </w:r>
      <w:r w:rsidRPr="003E5186">
        <w:rPr>
          <w:bCs/>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14:paraId="27A5376E" w14:textId="77777777" w:rsidR="00F04DF5" w:rsidRPr="003E5186" w:rsidRDefault="00F04DF5" w:rsidP="00F04DF5">
      <w:pPr>
        <w:pStyle w:val="Default"/>
        <w:spacing w:after="200" w:line="276" w:lineRule="auto"/>
        <w:ind w:firstLine="1134"/>
        <w:jc w:val="both"/>
        <w:rPr>
          <w:bCs/>
        </w:rPr>
      </w:pPr>
      <w:r w:rsidRPr="003E5186">
        <w:rPr>
          <w:b/>
          <w:bCs/>
        </w:rPr>
        <w:t>La clasificación de la documentación en carácter de confidencial es de exclusiva responsabilidad del proveedor.</w:t>
      </w:r>
      <w:r w:rsidRPr="003E5186">
        <w:rPr>
          <w:bCs/>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14:paraId="084C2CFD" w14:textId="77777777" w:rsidR="00F04DF5" w:rsidRPr="003E5186" w:rsidRDefault="00F04DF5" w:rsidP="00F04DF5">
      <w:pPr>
        <w:ind w:firstLine="1134"/>
        <w:jc w:val="both"/>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73"/>
        <w:gridCol w:w="6321"/>
      </w:tblGrid>
      <w:tr w:rsidR="00F04DF5" w:rsidRPr="00EE3FCA" w14:paraId="2B4436C2" w14:textId="77777777" w:rsidTr="00AA70DC">
        <w:trPr>
          <w:trHeight w:val="567"/>
        </w:trPr>
        <w:tc>
          <w:tcPr>
            <w:tcW w:w="2218" w:type="dxa"/>
          </w:tcPr>
          <w:p w14:paraId="6D6697F6" w14:textId="77777777" w:rsidR="00F04DF5" w:rsidRPr="003E5186" w:rsidRDefault="00F04DF5" w:rsidP="00AA70DC">
            <w:pPr>
              <w:pStyle w:val="Default"/>
              <w:spacing w:after="200" w:line="276" w:lineRule="auto"/>
              <w:rPr>
                <w:color w:val="00000A"/>
                <w:sz w:val="22"/>
                <w:szCs w:val="22"/>
              </w:rPr>
            </w:pPr>
            <w:r w:rsidRPr="003E5186">
              <w:rPr>
                <w:color w:val="00000A"/>
                <w:sz w:val="22"/>
                <w:szCs w:val="22"/>
              </w:rPr>
              <w:t>Resumen no confidencial</w:t>
            </w:r>
          </w:p>
        </w:tc>
        <w:tc>
          <w:tcPr>
            <w:tcW w:w="6590" w:type="dxa"/>
          </w:tcPr>
          <w:p w14:paraId="13E09F19" w14:textId="77777777" w:rsidR="00F04DF5" w:rsidRPr="00EE3FCA" w:rsidRDefault="00F04DF5" w:rsidP="00AA70DC">
            <w:pPr>
              <w:pStyle w:val="Default"/>
              <w:spacing w:after="200" w:line="276" w:lineRule="auto"/>
              <w:rPr>
                <w:color w:val="00000A"/>
                <w:sz w:val="22"/>
                <w:szCs w:val="22"/>
              </w:rPr>
            </w:pPr>
            <w:r w:rsidRPr="003E5186">
              <w:rPr>
                <w:bCs/>
                <w:sz w:val="22"/>
                <w:szCs w:val="22"/>
              </w:rPr>
              <w:t xml:space="preserve">Deberá presentarse en la parte pública de su oferta un </w:t>
            </w:r>
            <w:r w:rsidRPr="003E5186">
              <w:rPr>
                <w:bCs/>
                <w:sz w:val="22"/>
                <w:szCs w:val="22"/>
                <w:u w:val="single"/>
              </w:rPr>
              <w:t xml:space="preserve">“resumen no confidencial”, breve y conciso, que especifique a qué refiere la información calificada como confidencial </w:t>
            </w:r>
            <w:r w:rsidRPr="003E5186">
              <w:rPr>
                <w:bCs/>
                <w:sz w:val="22"/>
                <w:szCs w:val="22"/>
              </w:rPr>
              <w:t>(Decreto N° 232/010 de 2 de agosto de 2010).</w:t>
            </w:r>
          </w:p>
        </w:tc>
      </w:tr>
    </w:tbl>
    <w:p w14:paraId="72F57E8D" w14:textId="77777777" w:rsidR="005F5C24" w:rsidRDefault="005F5C24" w:rsidP="005F5C24">
      <w:pPr>
        <w:jc w:val="both"/>
        <w:rPr>
          <w:rFonts w:ascii="Arial" w:hAnsi="Arial" w:cs="Arial"/>
        </w:rPr>
      </w:pPr>
    </w:p>
    <w:p w14:paraId="4F04CB67" w14:textId="77777777" w:rsidR="005F5C24" w:rsidRDefault="005F5C24" w:rsidP="005F5C24">
      <w:pPr>
        <w:jc w:val="both"/>
        <w:rPr>
          <w:rFonts w:ascii="Arial" w:hAnsi="Arial" w:cs="Arial"/>
          <w:b/>
          <w:bCs/>
        </w:rPr>
      </w:pPr>
    </w:p>
    <w:p w14:paraId="05FC02B7" w14:textId="5D8D29A3" w:rsidR="005F5C24" w:rsidRDefault="005F5C24" w:rsidP="005F5C24">
      <w:pPr>
        <w:jc w:val="both"/>
        <w:rPr>
          <w:rFonts w:ascii="Arial" w:hAnsi="Arial" w:cs="Arial"/>
          <w:b/>
          <w:bCs/>
        </w:rPr>
      </w:pPr>
      <w:r w:rsidRPr="009022AC">
        <w:rPr>
          <w:rFonts w:ascii="Arial" w:hAnsi="Arial" w:cs="Arial"/>
          <w:b/>
          <w:bCs/>
        </w:rPr>
        <w:t xml:space="preserve">Art. </w:t>
      </w:r>
      <w:r w:rsidR="004834F8">
        <w:rPr>
          <w:rFonts w:ascii="Arial" w:hAnsi="Arial" w:cs="Arial"/>
          <w:b/>
          <w:bCs/>
        </w:rPr>
        <w:t>11</w:t>
      </w:r>
      <w:r>
        <w:rPr>
          <w:rFonts w:ascii="Arial" w:hAnsi="Arial" w:cs="Arial"/>
          <w:b/>
          <w:bCs/>
        </w:rPr>
        <w:t>. APERTURA DE OFERTAS.</w:t>
      </w:r>
    </w:p>
    <w:p w14:paraId="3000E738" w14:textId="77777777" w:rsidR="005F5C24" w:rsidRDefault="005F5C24" w:rsidP="005F5C24">
      <w:pPr>
        <w:jc w:val="both"/>
        <w:rPr>
          <w:rFonts w:ascii="Arial" w:hAnsi="Arial" w:cs="Arial"/>
        </w:rPr>
      </w:pPr>
    </w:p>
    <w:p w14:paraId="2DB326C9" w14:textId="14D753BA" w:rsidR="0053445C" w:rsidRPr="00016686" w:rsidRDefault="0053445C" w:rsidP="0053445C">
      <w:pPr>
        <w:ind w:firstLine="900"/>
        <w:jc w:val="both"/>
        <w:rPr>
          <w:rFonts w:ascii="Arial" w:hAnsi="Arial" w:cs="Arial"/>
          <w:b/>
          <w:bCs/>
          <w:color w:val="000000" w:themeColor="text1"/>
        </w:rPr>
      </w:pPr>
      <w:r>
        <w:rPr>
          <w:rFonts w:ascii="Arial" w:hAnsi="Arial" w:cs="Arial"/>
        </w:rPr>
        <w:t xml:space="preserve">La apertura de las ofertas se llevará a cabo </w:t>
      </w:r>
      <w:r w:rsidR="00016686" w:rsidRPr="00016686">
        <w:rPr>
          <w:rFonts w:ascii="Arial" w:hAnsi="Arial" w:cs="Arial"/>
          <w:b/>
          <w:bCs/>
          <w:color w:val="000000" w:themeColor="text1"/>
        </w:rPr>
        <w:t>el día miércoles 31</w:t>
      </w:r>
      <w:r w:rsidRPr="00016686">
        <w:rPr>
          <w:rFonts w:ascii="Arial" w:hAnsi="Arial" w:cs="Arial"/>
          <w:b/>
          <w:bCs/>
          <w:color w:val="000000" w:themeColor="text1"/>
        </w:rPr>
        <w:t xml:space="preserve"> de </w:t>
      </w:r>
      <w:r w:rsidR="00016686" w:rsidRPr="00016686">
        <w:rPr>
          <w:rFonts w:ascii="Arial" w:hAnsi="Arial" w:cs="Arial"/>
          <w:b/>
          <w:bCs/>
          <w:color w:val="000000" w:themeColor="text1"/>
        </w:rPr>
        <w:t>agosto</w:t>
      </w:r>
      <w:r w:rsidRPr="00016686">
        <w:rPr>
          <w:rFonts w:ascii="Arial" w:hAnsi="Arial" w:cs="Arial"/>
          <w:b/>
          <w:bCs/>
          <w:color w:val="000000" w:themeColor="text1"/>
        </w:rPr>
        <w:t xml:space="preserve"> de 20</w:t>
      </w:r>
      <w:r w:rsidR="00AB1F0D" w:rsidRPr="00016686">
        <w:rPr>
          <w:rFonts w:ascii="Arial" w:hAnsi="Arial" w:cs="Arial"/>
          <w:b/>
          <w:bCs/>
          <w:color w:val="000000" w:themeColor="text1"/>
        </w:rPr>
        <w:t>2</w:t>
      </w:r>
      <w:r w:rsidR="00422C96" w:rsidRPr="00016686">
        <w:rPr>
          <w:rFonts w:ascii="Arial" w:hAnsi="Arial" w:cs="Arial"/>
          <w:b/>
          <w:bCs/>
          <w:color w:val="000000" w:themeColor="text1"/>
        </w:rPr>
        <w:t>2</w:t>
      </w:r>
      <w:r w:rsidRPr="00016686">
        <w:rPr>
          <w:rFonts w:ascii="Arial" w:hAnsi="Arial" w:cs="Arial"/>
          <w:b/>
          <w:bCs/>
          <w:color w:val="000000" w:themeColor="text1"/>
        </w:rPr>
        <w:t>,</w:t>
      </w:r>
      <w:r w:rsidRPr="00016686">
        <w:rPr>
          <w:rFonts w:ascii="Arial" w:hAnsi="Arial" w:cs="Arial"/>
          <w:color w:val="000000" w:themeColor="text1"/>
        </w:rPr>
        <w:t xml:space="preserve"> </w:t>
      </w:r>
      <w:r w:rsidRPr="00016686">
        <w:rPr>
          <w:rFonts w:ascii="Arial" w:hAnsi="Arial" w:cs="Arial"/>
          <w:b/>
          <w:bCs/>
          <w:color w:val="000000" w:themeColor="text1"/>
        </w:rPr>
        <w:t>a las 1</w:t>
      </w:r>
      <w:r w:rsidR="00016686" w:rsidRPr="00016686">
        <w:rPr>
          <w:rFonts w:ascii="Arial" w:hAnsi="Arial" w:cs="Arial"/>
          <w:b/>
          <w:bCs/>
          <w:color w:val="000000" w:themeColor="text1"/>
        </w:rPr>
        <w:t>3</w:t>
      </w:r>
      <w:r w:rsidRPr="00016686">
        <w:rPr>
          <w:rFonts w:ascii="Arial" w:hAnsi="Arial" w:cs="Arial"/>
          <w:b/>
          <w:bCs/>
          <w:color w:val="000000" w:themeColor="text1"/>
        </w:rPr>
        <w:t xml:space="preserve">:00 horas. </w:t>
      </w:r>
    </w:p>
    <w:p w14:paraId="4CE3C5E2" w14:textId="77777777" w:rsidR="00CC01FF" w:rsidRPr="00016686" w:rsidRDefault="00CC01FF" w:rsidP="0053445C">
      <w:pPr>
        <w:jc w:val="both"/>
        <w:rPr>
          <w:rFonts w:ascii="Arial" w:hAnsi="Arial" w:cs="Arial"/>
          <w:b/>
          <w:bCs/>
          <w:color w:val="000000" w:themeColor="text1"/>
        </w:rPr>
      </w:pPr>
    </w:p>
    <w:p w14:paraId="592B5946" w14:textId="77777777" w:rsidR="00CC01FF" w:rsidRDefault="00CC01FF" w:rsidP="0053445C">
      <w:pPr>
        <w:jc w:val="both"/>
        <w:rPr>
          <w:rFonts w:ascii="Arial" w:hAnsi="Arial" w:cs="Arial"/>
          <w:b/>
          <w:bCs/>
        </w:rPr>
      </w:pPr>
    </w:p>
    <w:p w14:paraId="6F0CBB07" w14:textId="16EA229A" w:rsidR="0053445C" w:rsidRPr="00643C99" w:rsidRDefault="0053445C" w:rsidP="0053445C">
      <w:pPr>
        <w:jc w:val="both"/>
        <w:rPr>
          <w:rFonts w:ascii="Arial" w:hAnsi="Arial" w:cs="Arial"/>
          <w:b/>
          <w:bCs/>
        </w:rPr>
      </w:pPr>
      <w:r w:rsidRPr="00643C99">
        <w:rPr>
          <w:rFonts w:ascii="Arial" w:hAnsi="Arial" w:cs="Arial"/>
          <w:b/>
          <w:bCs/>
        </w:rPr>
        <w:t xml:space="preserve">Art. </w:t>
      </w:r>
      <w:r w:rsidR="004834F8">
        <w:rPr>
          <w:rFonts w:ascii="Arial" w:hAnsi="Arial" w:cs="Arial"/>
          <w:b/>
          <w:bCs/>
        </w:rPr>
        <w:t>12</w:t>
      </w:r>
      <w:r w:rsidRPr="004D1439">
        <w:rPr>
          <w:rFonts w:ascii="Arial" w:hAnsi="Arial" w:cs="Arial"/>
          <w:b/>
          <w:bCs/>
        </w:rPr>
        <w:t xml:space="preserve">. </w:t>
      </w:r>
      <w:r w:rsidR="00490544" w:rsidRPr="004D1439">
        <w:rPr>
          <w:rFonts w:ascii="Arial" w:hAnsi="Arial" w:cs="Arial"/>
          <w:b/>
          <w:bCs/>
        </w:rPr>
        <w:t>FACTORES PARA</w:t>
      </w:r>
      <w:r w:rsidRPr="004D1439">
        <w:rPr>
          <w:rFonts w:ascii="Arial" w:hAnsi="Arial" w:cs="Arial"/>
          <w:b/>
          <w:bCs/>
        </w:rPr>
        <w:t xml:space="preserve"> EVALUAR LAS PROPUESTAS.</w:t>
      </w:r>
      <w:r w:rsidRPr="00643C99">
        <w:rPr>
          <w:rFonts w:ascii="Arial" w:hAnsi="Arial" w:cs="Arial"/>
          <w:b/>
          <w:bCs/>
        </w:rPr>
        <w:t xml:space="preserve"> </w:t>
      </w:r>
    </w:p>
    <w:p w14:paraId="566FEB43" w14:textId="77777777" w:rsidR="0053445C" w:rsidRPr="00643C99" w:rsidRDefault="0053445C" w:rsidP="0053445C">
      <w:pPr>
        <w:jc w:val="both"/>
        <w:rPr>
          <w:rFonts w:ascii="Arial" w:hAnsi="Arial" w:cs="Arial"/>
        </w:rPr>
      </w:pPr>
    </w:p>
    <w:p w14:paraId="2A9E18C4" w14:textId="77777777" w:rsidR="0053445C" w:rsidRPr="00E72B4A" w:rsidRDefault="0053445C" w:rsidP="0053445C">
      <w:pPr>
        <w:ind w:firstLine="840"/>
        <w:jc w:val="both"/>
        <w:rPr>
          <w:rFonts w:ascii="Arial" w:hAnsi="Arial" w:cs="Arial"/>
          <w:lang w:val="es-ES_tradnl"/>
        </w:rPr>
      </w:pPr>
    </w:p>
    <w:p w14:paraId="0E28DB9E" w14:textId="77777777" w:rsidR="0053445C" w:rsidRPr="00E72B4A" w:rsidRDefault="00A04653" w:rsidP="0053445C">
      <w:pPr>
        <w:suppressAutoHyphens/>
        <w:ind w:firstLine="851"/>
        <w:jc w:val="both"/>
        <w:rPr>
          <w:rFonts w:ascii="Arial" w:hAnsi="Arial"/>
          <w:spacing w:val="-3"/>
        </w:rPr>
      </w:pPr>
      <w:r w:rsidRPr="00E72B4A">
        <w:rPr>
          <w:rFonts w:ascii="Arial" w:hAnsi="Arial" w:cs="Arial"/>
          <w:lang w:val="es-ES_tradnl"/>
        </w:rPr>
        <w:t>Precio: 10</w:t>
      </w:r>
      <w:r w:rsidR="0053445C" w:rsidRPr="00E72B4A">
        <w:rPr>
          <w:rFonts w:ascii="Arial" w:hAnsi="Arial" w:cs="Arial"/>
          <w:lang w:val="es-ES_tradnl"/>
        </w:rPr>
        <w:t xml:space="preserve">0 puntos (Se asignará el mayor puntaje a aquel oferente cuyo precio </w:t>
      </w:r>
      <w:proofErr w:type="gramStart"/>
      <w:r w:rsidR="0053445C" w:rsidRPr="00E72B4A">
        <w:rPr>
          <w:rFonts w:ascii="Arial" w:hAnsi="Arial"/>
          <w:spacing w:val="-3"/>
        </w:rPr>
        <w:t>sea  el</w:t>
      </w:r>
      <w:proofErr w:type="gramEnd"/>
      <w:r w:rsidR="0053445C" w:rsidRPr="00E72B4A">
        <w:rPr>
          <w:rFonts w:ascii="Arial" w:hAnsi="Arial"/>
          <w:spacing w:val="-3"/>
        </w:rPr>
        <w:t xml:space="preserve"> menor y comparativamente  se valorarán  las restantes por regla de tres simple).</w:t>
      </w:r>
    </w:p>
    <w:p w14:paraId="507DE9A8" w14:textId="77777777" w:rsidR="00CC01FF" w:rsidRPr="00E72B4A" w:rsidRDefault="00CC01FF" w:rsidP="0053445C">
      <w:pPr>
        <w:ind w:firstLine="840"/>
        <w:jc w:val="both"/>
        <w:rPr>
          <w:rFonts w:ascii="Arial" w:hAnsi="Arial" w:cs="Arial"/>
          <w:lang w:val="es-ES_tradnl"/>
        </w:rPr>
      </w:pPr>
    </w:p>
    <w:p w14:paraId="0979A0C9" w14:textId="77777777" w:rsidR="007B7621" w:rsidRPr="005B6507" w:rsidRDefault="007B7621" w:rsidP="0053445C">
      <w:pPr>
        <w:ind w:firstLine="840"/>
        <w:jc w:val="both"/>
        <w:rPr>
          <w:rFonts w:ascii="Arial" w:hAnsi="Arial" w:cs="Arial"/>
          <w:highlight w:val="yellow"/>
          <w:lang w:val="es-ES_tradnl"/>
        </w:rPr>
      </w:pPr>
    </w:p>
    <w:p w14:paraId="1A19EED4" w14:textId="77777777" w:rsidR="00527CA3" w:rsidRPr="00BD384B" w:rsidRDefault="00527CA3" w:rsidP="00527CA3">
      <w:pPr>
        <w:pStyle w:val="Prrafobsico"/>
        <w:suppressAutoHyphens/>
        <w:ind w:right="-149"/>
        <w:jc w:val="both"/>
        <w:rPr>
          <w:rFonts w:ascii="Arial" w:hAnsi="Arial" w:cs="Arial"/>
        </w:rPr>
      </w:pPr>
      <w:r w:rsidRPr="00BD384B">
        <w:rPr>
          <w:rFonts w:ascii="Arial" w:hAnsi="Arial" w:cs="Arial"/>
        </w:rPr>
        <w:t>En caso de contar con antecedentes negativos en el RUPE, se realizarán los siguientes descuentos:</w:t>
      </w:r>
    </w:p>
    <w:p w14:paraId="6FEBEA25" w14:textId="77777777" w:rsidR="00527CA3" w:rsidRPr="00E72B4A" w:rsidRDefault="00527CA3" w:rsidP="00527CA3">
      <w:pPr>
        <w:pStyle w:val="Prrafobsico"/>
        <w:suppressAutoHyphens/>
        <w:ind w:right="-149"/>
        <w:jc w:val="both"/>
        <w:rPr>
          <w:rFonts w:ascii="Arial" w:hAnsi="Arial" w:cs="Arial"/>
        </w:rPr>
      </w:pPr>
      <w:r w:rsidRPr="00E72B4A">
        <w:rPr>
          <w:rFonts w:ascii="Arial" w:hAnsi="Arial" w:cs="Arial"/>
        </w:rPr>
        <w:lastRenderedPageBreak/>
        <w:t>Advertencia. 1 punto.</w:t>
      </w:r>
    </w:p>
    <w:p w14:paraId="488270F2" w14:textId="77777777" w:rsidR="00527CA3" w:rsidRPr="00E72B4A" w:rsidRDefault="00527CA3" w:rsidP="00527CA3">
      <w:pPr>
        <w:pStyle w:val="Prrafobsico"/>
        <w:suppressAutoHyphens/>
        <w:ind w:right="-149"/>
        <w:jc w:val="both"/>
        <w:rPr>
          <w:rFonts w:ascii="Arial" w:hAnsi="Arial" w:cs="Arial"/>
        </w:rPr>
      </w:pPr>
      <w:r w:rsidRPr="00E72B4A">
        <w:rPr>
          <w:rFonts w:ascii="Arial" w:hAnsi="Arial" w:cs="Arial"/>
        </w:rPr>
        <w:t>Suspensión. 2 o 3 puntos.</w:t>
      </w:r>
    </w:p>
    <w:p w14:paraId="4F33D625" w14:textId="77777777" w:rsidR="00527CA3" w:rsidRPr="00E72B4A" w:rsidRDefault="00527CA3" w:rsidP="00527CA3">
      <w:pPr>
        <w:pStyle w:val="Prrafobsico"/>
        <w:suppressAutoHyphens/>
        <w:ind w:right="-149"/>
        <w:jc w:val="both"/>
        <w:rPr>
          <w:rFonts w:ascii="Arial" w:hAnsi="Arial" w:cs="Arial"/>
        </w:rPr>
      </w:pPr>
      <w:r w:rsidRPr="00E72B4A">
        <w:rPr>
          <w:rFonts w:ascii="Arial" w:hAnsi="Arial" w:cs="Arial"/>
        </w:rPr>
        <w:t>Eliminación del infractor como proveedor del organismo sancionador. 4 o 5 puntos.</w:t>
      </w:r>
    </w:p>
    <w:p w14:paraId="12AB284E" w14:textId="77777777" w:rsidR="008362B4" w:rsidRPr="00E72B4A" w:rsidRDefault="008362B4" w:rsidP="00527CA3">
      <w:pPr>
        <w:pStyle w:val="Prrafobsico"/>
        <w:suppressAutoHyphens/>
        <w:ind w:right="-149"/>
        <w:jc w:val="both"/>
        <w:rPr>
          <w:rFonts w:ascii="Arial" w:hAnsi="Arial" w:cs="Arial"/>
        </w:rPr>
      </w:pPr>
    </w:p>
    <w:p w14:paraId="4B35EA2A" w14:textId="77777777" w:rsidR="00527CA3" w:rsidRPr="00E72B4A" w:rsidRDefault="00527CA3" w:rsidP="00527CA3">
      <w:pPr>
        <w:pStyle w:val="Prrafobsico"/>
        <w:suppressAutoHyphens/>
        <w:ind w:right="-149"/>
        <w:jc w:val="both"/>
        <w:rPr>
          <w:rFonts w:ascii="Arial" w:hAnsi="Arial" w:cs="Arial"/>
        </w:rPr>
      </w:pPr>
      <w:r w:rsidRPr="00E72B4A">
        <w:rPr>
          <w:rFonts w:ascii="Arial" w:hAnsi="Arial" w:cs="Arial"/>
        </w:rPr>
        <w:t>De constar antecedentes negativos con sanciones distintas a las anteriores, se evaluará la falta cometida y se la graduará de conformidad a alguno de los tres tipos de sanciones anteriormente descriptos, efectuándose el detrimento correspondiente en el puntaje.</w:t>
      </w:r>
    </w:p>
    <w:p w14:paraId="6E651F14" w14:textId="77777777" w:rsidR="00527CA3" w:rsidRPr="00BD384B" w:rsidRDefault="00527CA3" w:rsidP="00527CA3">
      <w:pPr>
        <w:pStyle w:val="Prrafobsico"/>
        <w:suppressAutoHyphens/>
        <w:ind w:right="-149"/>
        <w:jc w:val="both"/>
        <w:rPr>
          <w:rFonts w:ascii="Arial" w:hAnsi="Arial" w:cs="Arial"/>
        </w:rPr>
      </w:pPr>
      <w:r w:rsidRPr="00E72B4A">
        <w:rPr>
          <w:rFonts w:ascii="Arial" w:hAnsi="Arial" w:cs="Arial"/>
        </w:rPr>
        <w:t xml:space="preserve">Se tomarán en consideración solamente las sanciones inscriptas en los últimos </w:t>
      </w:r>
      <w:r w:rsidR="00D06C2D" w:rsidRPr="00E72B4A">
        <w:rPr>
          <w:rFonts w:ascii="Arial" w:hAnsi="Arial" w:cs="Arial"/>
        </w:rPr>
        <w:t>5</w:t>
      </w:r>
      <w:r w:rsidRPr="00E72B4A">
        <w:rPr>
          <w:rFonts w:ascii="Arial" w:hAnsi="Arial" w:cs="Arial"/>
        </w:rPr>
        <w:t xml:space="preserve"> años y no se descontarán, sumando todas las sanciones inscriptas, más de</w:t>
      </w:r>
      <w:r w:rsidRPr="00BD384B">
        <w:rPr>
          <w:rFonts w:ascii="Arial" w:hAnsi="Arial" w:cs="Arial"/>
        </w:rPr>
        <w:t xml:space="preserve"> 15 puntos.</w:t>
      </w:r>
    </w:p>
    <w:p w14:paraId="38662998" w14:textId="77777777" w:rsidR="00527CA3" w:rsidRDefault="00527CA3" w:rsidP="00527CA3">
      <w:pPr>
        <w:pStyle w:val="Prrafobsico"/>
        <w:suppressAutoHyphens/>
        <w:ind w:right="-149"/>
        <w:jc w:val="both"/>
        <w:rPr>
          <w:rFonts w:ascii="Arial" w:hAnsi="Arial" w:cs="Arial"/>
        </w:rPr>
      </w:pPr>
    </w:p>
    <w:p w14:paraId="22C974E6" w14:textId="77777777" w:rsidR="006B2A85" w:rsidRDefault="006B2A85" w:rsidP="006B2A85">
      <w:pPr>
        <w:jc w:val="both"/>
        <w:rPr>
          <w:rFonts w:ascii="Arial" w:hAnsi="Arial" w:cs="Arial"/>
          <w:lang w:val="es-ES_tradnl"/>
        </w:rPr>
      </w:pPr>
    </w:p>
    <w:p w14:paraId="2596691B" w14:textId="77777777" w:rsidR="006B2A85" w:rsidRDefault="006B2A85" w:rsidP="006B2A85">
      <w:pPr>
        <w:ind w:firstLine="840"/>
        <w:jc w:val="both"/>
        <w:rPr>
          <w:rFonts w:ascii="Arial" w:hAnsi="Arial" w:cs="Arial"/>
          <w:lang w:val="es-ES_tradnl"/>
        </w:rPr>
      </w:pPr>
    </w:p>
    <w:p w14:paraId="164B0A93" w14:textId="47AD7D4E" w:rsidR="0053445C" w:rsidRPr="00643C99" w:rsidRDefault="0053445C" w:rsidP="0053445C">
      <w:pPr>
        <w:jc w:val="both"/>
        <w:rPr>
          <w:rFonts w:ascii="Arial" w:hAnsi="Arial" w:cs="Arial"/>
          <w:b/>
          <w:bCs/>
        </w:rPr>
      </w:pPr>
      <w:r w:rsidRPr="00643C99">
        <w:rPr>
          <w:rFonts w:ascii="Arial" w:hAnsi="Arial" w:cs="Arial"/>
          <w:b/>
          <w:bCs/>
        </w:rPr>
        <w:t xml:space="preserve">Art. </w:t>
      </w:r>
      <w:r w:rsidR="004834F8">
        <w:rPr>
          <w:rFonts w:ascii="Arial" w:hAnsi="Arial" w:cs="Arial"/>
          <w:b/>
          <w:bCs/>
        </w:rPr>
        <w:t>13</w:t>
      </w:r>
      <w:r w:rsidRPr="00643C99">
        <w:rPr>
          <w:rFonts w:ascii="Arial" w:hAnsi="Arial" w:cs="Arial"/>
          <w:b/>
          <w:bCs/>
        </w:rPr>
        <w:t xml:space="preserve">. </w:t>
      </w:r>
      <w:r w:rsidRPr="00CD30F2">
        <w:rPr>
          <w:rFonts w:ascii="Arial" w:hAnsi="Arial" w:cs="Arial"/>
          <w:b/>
          <w:bCs/>
        </w:rPr>
        <w:t>MEJORA DE OFERTA Y NEGOCIACIONES.</w:t>
      </w:r>
      <w:r w:rsidR="00C63677">
        <w:rPr>
          <w:rFonts w:ascii="Arial" w:hAnsi="Arial" w:cs="Arial"/>
          <w:b/>
          <w:bCs/>
        </w:rPr>
        <w:t xml:space="preserve"> </w:t>
      </w:r>
    </w:p>
    <w:p w14:paraId="57E1741B" w14:textId="77777777" w:rsidR="0053445C" w:rsidRPr="00643C99" w:rsidRDefault="0053445C" w:rsidP="0053445C">
      <w:pPr>
        <w:jc w:val="both"/>
        <w:rPr>
          <w:rFonts w:ascii="Arial" w:hAnsi="Arial" w:cs="Arial"/>
          <w:sz w:val="20"/>
          <w:szCs w:val="20"/>
        </w:rPr>
      </w:pPr>
    </w:p>
    <w:p w14:paraId="7F300D51" w14:textId="3E512970" w:rsidR="0053445C" w:rsidRDefault="0053445C" w:rsidP="00671377">
      <w:pPr>
        <w:ind w:firstLine="840"/>
        <w:jc w:val="both"/>
        <w:rPr>
          <w:rFonts w:ascii="Arial" w:hAnsi="Arial" w:cs="Arial"/>
          <w:lang w:val="es-ES_tradnl"/>
        </w:rPr>
      </w:pPr>
      <w:r w:rsidRPr="00EE3FCA">
        <w:rPr>
          <w:rFonts w:ascii="Arial" w:hAnsi="Arial" w:cs="Arial"/>
          <w:lang w:val="es-ES_tradnl"/>
        </w:rPr>
        <w:t>De acuerdo con los términos definidos por el Art. N° 66 del T.O.C.A.F</w:t>
      </w:r>
      <w:r w:rsidR="00671377">
        <w:rPr>
          <w:rFonts w:ascii="Arial" w:hAnsi="Arial" w:cs="Arial"/>
          <w:lang w:val="es-ES_tradnl"/>
        </w:rPr>
        <w:t>.</w:t>
      </w:r>
    </w:p>
    <w:p w14:paraId="4AAF7AB7" w14:textId="77777777" w:rsidR="003753B4" w:rsidRDefault="003753B4" w:rsidP="00671377">
      <w:pPr>
        <w:ind w:firstLine="840"/>
        <w:jc w:val="both"/>
        <w:rPr>
          <w:rFonts w:ascii="Arial" w:hAnsi="Arial" w:cs="Arial"/>
          <w:b/>
          <w:bCs/>
        </w:rPr>
      </w:pPr>
    </w:p>
    <w:p w14:paraId="717BD0A3" w14:textId="77777777" w:rsidR="0053445C" w:rsidRDefault="0053445C" w:rsidP="0053445C">
      <w:pPr>
        <w:jc w:val="both"/>
        <w:rPr>
          <w:rFonts w:ascii="Arial" w:hAnsi="Arial" w:cs="Arial"/>
          <w:b/>
          <w:bCs/>
        </w:rPr>
      </w:pPr>
    </w:p>
    <w:p w14:paraId="35FFF2EE" w14:textId="7CA8BF73" w:rsidR="0053445C" w:rsidRPr="00643C99" w:rsidRDefault="0053445C" w:rsidP="0053445C">
      <w:pPr>
        <w:jc w:val="both"/>
        <w:rPr>
          <w:rFonts w:ascii="Arial" w:hAnsi="Arial" w:cs="Arial"/>
          <w:b/>
          <w:bCs/>
        </w:rPr>
      </w:pPr>
      <w:r w:rsidRPr="00643C99">
        <w:rPr>
          <w:rFonts w:ascii="Arial" w:hAnsi="Arial" w:cs="Arial"/>
          <w:b/>
          <w:bCs/>
        </w:rPr>
        <w:t xml:space="preserve">Art. </w:t>
      </w:r>
      <w:r w:rsidR="004834F8">
        <w:rPr>
          <w:rFonts w:ascii="Arial" w:hAnsi="Arial" w:cs="Arial"/>
          <w:b/>
          <w:bCs/>
        </w:rPr>
        <w:t>14</w:t>
      </w:r>
      <w:r w:rsidRPr="00643C99">
        <w:rPr>
          <w:rFonts w:ascii="Arial" w:hAnsi="Arial" w:cs="Arial"/>
          <w:b/>
          <w:bCs/>
        </w:rPr>
        <w:t xml:space="preserve">. </w:t>
      </w:r>
      <w:r w:rsidRPr="00CD30F2">
        <w:rPr>
          <w:rFonts w:ascii="Arial" w:hAnsi="Arial" w:cs="Arial"/>
          <w:b/>
          <w:bCs/>
        </w:rPr>
        <w:t>ADJUDICACION.</w:t>
      </w:r>
    </w:p>
    <w:p w14:paraId="371755B9" w14:textId="77777777" w:rsidR="0053445C" w:rsidRPr="00643C99" w:rsidRDefault="0053445C" w:rsidP="0053445C">
      <w:pPr>
        <w:ind w:left="-284"/>
        <w:jc w:val="both"/>
        <w:rPr>
          <w:rFonts w:ascii="Arial" w:hAnsi="Arial" w:cs="Arial"/>
        </w:rPr>
      </w:pPr>
    </w:p>
    <w:p w14:paraId="15407C11" w14:textId="6A1D8C80" w:rsidR="007864A8" w:rsidRPr="00C52465" w:rsidRDefault="007864A8" w:rsidP="007864A8">
      <w:pPr>
        <w:ind w:firstLine="851"/>
        <w:jc w:val="both"/>
        <w:rPr>
          <w:rFonts w:ascii="Arial" w:hAnsi="Arial" w:cs="Arial"/>
        </w:rPr>
      </w:pPr>
      <w:r w:rsidRPr="00C52465">
        <w:rPr>
          <w:rFonts w:ascii="Arial" w:hAnsi="Arial" w:cs="Arial"/>
        </w:rPr>
        <w:t>El B</w:t>
      </w:r>
      <w:r>
        <w:rPr>
          <w:rFonts w:ascii="Arial" w:hAnsi="Arial" w:cs="Arial"/>
        </w:rPr>
        <w:t>SE</w:t>
      </w:r>
      <w:r w:rsidRPr="00C52465">
        <w:rPr>
          <w:rFonts w:ascii="Arial" w:hAnsi="Arial" w:cs="Arial"/>
        </w:rPr>
        <w:t xml:space="preserve"> se r</w:t>
      </w:r>
      <w:r w:rsidR="003753B4">
        <w:rPr>
          <w:rFonts w:ascii="Arial" w:hAnsi="Arial" w:cs="Arial"/>
        </w:rPr>
        <w:t>eserva el derecho de adjudicar el Concurso de Precios</w:t>
      </w:r>
      <w:r w:rsidRPr="00C52465">
        <w:rPr>
          <w:rFonts w:ascii="Arial" w:hAnsi="Arial" w:cs="Arial"/>
        </w:rPr>
        <w:t xml:space="preserve"> a la oferta que </w:t>
      </w:r>
      <w:r w:rsidRPr="00E72B4A">
        <w:rPr>
          <w:rFonts w:ascii="Arial" w:hAnsi="Arial" w:cs="Arial"/>
        </w:rPr>
        <w:t>considere más conveniente de acuerdo a la evaluación realizada en el Art.</w:t>
      </w:r>
      <w:r w:rsidR="004834F8" w:rsidRPr="00E72B4A">
        <w:rPr>
          <w:rFonts w:ascii="Arial" w:hAnsi="Arial" w:cs="Arial"/>
        </w:rPr>
        <w:t>12</w:t>
      </w:r>
      <w:r w:rsidR="003753B4" w:rsidRPr="00E72B4A">
        <w:rPr>
          <w:rFonts w:ascii="Arial" w:hAnsi="Arial" w:cs="Arial"/>
        </w:rPr>
        <w:t>.</w:t>
      </w:r>
    </w:p>
    <w:p w14:paraId="31E26588" w14:textId="77777777" w:rsidR="007864A8" w:rsidRPr="005F36B4" w:rsidRDefault="007864A8" w:rsidP="007864A8">
      <w:pPr>
        <w:pStyle w:val="Prrafobsico"/>
        <w:suppressAutoHyphens/>
        <w:ind w:right="-149"/>
        <w:jc w:val="both"/>
        <w:rPr>
          <w:rFonts w:ascii="Arial" w:hAnsi="Arial" w:cs="Arial"/>
        </w:rPr>
      </w:pPr>
    </w:p>
    <w:p w14:paraId="555DE4FA" w14:textId="11D64AB6" w:rsidR="007864A8" w:rsidRPr="005F36B4" w:rsidRDefault="007864A8" w:rsidP="007864A8">
      <w:pPr>
        <w:pStyle w:val="Prrafobsico"/>
        <w:suppressAutoHyphens/>
        <w:ind w:right="-149"/>
        <w:jc w:val="both"/>
        <w:rPr>
          <w:rFonts w:ascii="Arial" w:hAnsi="Arial" w:cs="Arial"/>
        </w:rPr>
      </w:pPr>
      <w:r w:rsidRPr="005F36B4">
        <w:rPr>
          <w:rFonts w:ascii="Arial" w:hAnsi="Arial" w:cs="Arial"/>
        </w:rPr>
        <w:t>La adjudicación de las propuestas queda condicionada a la resolución de las autoridades competentes del BSE, el que se reserva el derecho d</w:t>
      </w:r>
      <w:r w:rsidR="003753B4">
        <w:rPr>
          <w:rFonts w:ascii="Arial" w:hAnsi="Arial" w:cs="Arial"/>
        </w:rPr>
        <w:t xml:space="preserve">e adjudicar o declarar desierto el Concurso </w:t>
      </w:r>
      <w:r w:rsidRPr="005F36B4">
        <w:rPr>
          <w:rFonts w:ascii="Arial" w:hAnsi="Arial" w:cs="Arial"/>
        </w:rPr>
        <w:t>en su caso, o de rechazar todas las propuestas cuando no las considere válidas o admisibles, o se trate de propuestas manifiestamente inconvenientes.</w:t>
      </w:r>
    </w:p>
    <w:p w14:paraId="0E262B1B" w14:textId="77777777" w:rsidR="007864A8" w:rsidRPr="005F36B4" w:rsidRDefault="007864A8" w:rsidP="007864A8">
      <w:pPr>
        <w:pStyle w:val="Prrafobsico"/>
        <w:suppressAutoHyphens/>
        <w:ind w:right="-149"/>
        <w:jc w:val="both"/>
        <w:rPr>
          <w:rFonts w:ascii="Arial" w:hAnsi="Arial" w:cs="Arial"/>
        </w:rPr>
      </w:pPr>
    </w:p>
    <w:p w14:paraId="69506DF1" w14:textId="5DFAE7EB" w:rsidR="007864A8" w:rsidRDefault="007864A8" w:rsidP="007864A8">
      <w:pPr>
        <w:pStyle w:val="Prrafobsico"/>
        <w:suppressAutoHyphens/>
        <w:ind w:right="-149"/>
        <w:jc w:val="both"/>
        <w:rPr>
          <w:rFonts w:ascii="Arial" w:hAnsi="Arial" w:cs="Arial"/>
        </w:rPr>
      </w:pPr>
      <w:r w:rsidRPr="005F36B4">
        <w:rPr>
          <w:rFonts w:ascii="Arial" w:hAnsi="Arial" w:cs="Arial"/>
        </w:rPr>
        <w:t xml:space="preserve">De no cumplir la empresa adjudicataria con su obligación en las condiciones exigidas, el BSE tendrá la facultad de </w:t>
      </w:r>
      <w:r w:rsidR="00624CD0" w:rsidRPr="005F36B4">
        <w:rPr>
          <w:rFonts w:ascii="Arial" w:hAnsi="Arial" w:cs="Arial"/>
        </w:rPr>
        <w:t>adjudicar,</w:t>
      </w:r>
      <w:r w:rsidRPr="005F36B4">
        <w:rPr>
          <w:rFonts w:ascii="Arial" w:hAnsi="Arial" w:cs="Arial"/>
        </w:rPr>
        <w:t xml:space="preserve"> a la oferente que haya efectuado la segunda mejor oferta seleccionada o en su defecto a las siguientes, todo ello de acuerdo con el orden de prelación en que hayan quedado las mismas.</w:t>
      </w:r>
    </w:p>
    <w:p w14:paraId="4D96AD29" w14:textId="77777777" w:rsidR="007864A8" w:rsidRDefault="007864A8" w:rsidP="007864A8">
      <w:pPr>
        <w:pStyle w:val="Prrafobsico"/>
        <w:suppressAutoHyphens/>
        <w:ind w:right="-149"/>
        <w:jc w:val="both"/>
        <w:rPr>
          <w:rFonts w:ascii="Arial" w:hAnsi="Arial" w:cs="Arial"/>
        </w:rPr>
      </w:pPr>
    </w:p>
    <w:p w14:paraId="287DEC57" w14:textId="77777777" w:rsidR="007864A8" w:rsidRDefault="007864A8" w:rsidP="007864A8">
      <w:pPr>
        <w:pStyle w:val="Prrafobsico"/>
        <w:suppressAutoHyphens/>
        <w:ind w:right="-149"/>
        <w:jc w:val="both"/>
        <w:rPr>
          <w:rFonts w:ascii="Arial" w:hAnsi="Arial" w:cs="Arial"/>
        </w:rPr>
      </w:pPr>
      <w:r>
        <w:rPr>
          <w:rFonts w:ascii="Arial" w:hAnsi="Arial" w:cs="Arial"/>
        </w:rPr>
        <w:t xml:space="preserve">En virtud de dicha Ley 17957 el BSE, en forma previa a la adjudicación, verificará si los posibles contratantes o cualquiera de sus directores o administradores (cuando se trate de personas jurídicas) se encuentran inscriptos como deudores alimentarios en el Registro Nacional de Actos Personales Sección Interdicciones. </w:t>
      </w:r>
    </w:p>
    <w:p w14:paraId="01E09569" w14:textId="77777777" w:rsidR="007864A8" w:rsidRDefault="007864A8" w:rsidP="007864A8">
      <w:pPr>
        <w:pStyle w:val="Prrafobsico"/>
        <w:suppressAutoHyphens/>
        <w:ind w:right="-149"/>
        <w:jc w:val="both"/>
        <w:rPr>
          <w:rFonts w:ascii="Arial" w:hAnsi="Arial" w:cs="Arial"/>
        </w:rPr>
      </w:pPr>
      <w:r>
        <w:rPr>
          <w:rFonts w:ascii="Arial" w:hAnsi="Arial" w:cs="Arial"/>
        </w:rPr>
        <w:t xml:space="preserve">Si alguno de ellos figurara en el registro, el BSE </w:t>
      </w:r>
      <w:proofErr w:type="gramStart"/>
      <w:r>
        <w:rPr>
          <w:rFonts w:ascii="Arial" w:hAnsi="Arial" w:cs="Arial"/>
        </w:rPr>
        <w:t>le</w:t>
      </w:r>
      <w:proofErr w:type="gramEnd"/>
      <w:r>
        <w:rPr>
          <w:rFonts w:ascii="Arial" w:hAnsi="Arial" w:cs="Arial"/>
        </w:rPr>
        <w:t xml:space="preserve"> notificará tal circunstancia a efectos de ser subsanada. </w:t>
      </w:r>
    </w:p>
    <w:p w14:paraId="1FD07B6B" w14:textId="77777777" w:rsidR="007864A8" w:rsidRDefault="007864A8" w:rsidP="007864A8">
      <w:pPr>
        <w:pStyle w:val="Prrafobsico"/>
        <w:suppressAutoHyphens/>
        <w:ind w:right="-149"/>
        <w:jc w:val="both"/>
        <w:rPr>
          <w:rFonts w:ascii="Arial" w:hAnsi="Arial" w:cs="Arial"/>
        </w:rPr>
      </w:pPr>
    </w:p>
    <w:p w14:paraId="1C1B7A0A" w14:textId="77777777" w:rsidR="007864A8" w:rsidRDefault="007864A8" w:rsidP="007864A8">
      <w:pPr>
        <w:pStyle w:val="Prrafobsico"/>
        <w:suppressAutoHyphens/>
        <w:ind w:right="-149"/>
        <w:jc w:val="both"/>
        <w:rPr>
          <w:rFonts w:ascii="Arial" w:hAnsi="Arial" w:cs="Arial"/>
        </w:rPr>
      </w:pPr>
      <w:r>
        <w:rPr>
          <w:rFonts w:ascii="Arial" w:hAnsi="Arial" w:cs="Arial"/>
        </w:rPr>
        <w:lastRenderedPageBreak/>
        <w:t>Resuelta la adjudicación se ampliará la información registral, otorgándose al adjudicatario un plazo prudencial, no menor a 10 días hábiles en el que deberá cancelar dicha inscripción.</w:t>
      </w:r>
    </w:p>
    <w:p w14:paraId="652584A8" w14:textId="77777777" w:rsidR="007864A8" w:rsidRDefault="007864A8" w:rsidP="007864A8">
      <w:pPr>
        <w:pStyle w:val="Prrafobsico"/>
        <w:suppressAutoHyphens/>
        <w:ind w:right="-149"/>
        <w:jc w:val="both"/>
        <w:rPr>
          <w:rFonts w:ascii="Arial" w:hAnsi="Arial" w:cs="Arial"/>
        </w:rPr>
      </w:pPr>
    </w:p>
    <w:p w14:paraId="6B5F159E" w14:textId="77777777" w:rsidR="007864A8" w:rsidRPr="005F36B4" w:rsidRDefault="007864A8" w:rsidP="007864A8">
      <w:pPr>
        <w:pStyle w:val="Prrafobsico"/>
        <w:suppressAutoHyphens/>
        <w:ind w:right="-149"/>
        <w:jc w:val="both"/>
        <w:rPr>
          <w:rFonts w:ascii="Arial" w:hAnsi="Arial" w:cs="Arial"/>
        </w:rPr>
      </w:pPr>
      <w:r>
        <w:rPr>
          <w:rFonts w:ascii="Arial" w:hAnsi="Arial" w:cs="Arial"/>
        </w:rPr>
        <w:t>De no hacerlo la institución quedará facultada a contratar con el siguiente oferente que se halle en las condiciones exigidas.</w:t>
      </w:r>
    </w:p>
    <w:p w14:paraId="39CD4084" w14:textId="77777777" w:rsidR="007864A8" w:rsidRPr="005F36B4" w:rsidRDefault="007864A8" w:rsidP="007864A8">
      <w:pPr>
        <w:pStyle w:val="Prrafobsico"/>
        <w:suppressAutoHyphens/>
        <w:ind w:right="-149"/>
        <w:jc w:val="both"/>
        <w:rPr>
          <w:rFonts w:ascii="Arial" w:hAnsi="Arial" w:cs="Arial"/>
        </w:rPr>
      </w:pPr>
    </w:p>
    <w:p w14:paraId="76421236" w14:textId="77777777" w:rsidR="007864A8" w:rsidRPr="005F36B4" w:rsidRDefault="007864A8" w:rsidP="007864A8">
      <w:pPr>
        <w:pStyle w:val="Prrafobsico"/>
        <w:suppressAutoHyphens/>
        <w:ind w:right="-149"/>
        <w:jc w:val="both"/>
        <w:rPr>
          <w:rFonts w:ascii="Arial" w:hAnsi="Arial" w:cs="Arial"/>
        </w:rPr>
      </w:pPr>
    </w:p>
    <w:p w14:paraId="16C15C6B" w14:textId="77777777" w:rsidR="0053445C" w:rsidRDefault="0053445C" w:rsidP="0053445C">
      <w:pPr>
        <w:ind w:firstLine="851"/>
        <w:jc w:val="both"/>
        <w:rPr>
          <w:rFonts w:ascii="Arial" w:hAnsi="Arial" w:cs="Arial"/>
        </w:rPr>
      </w:pPr>
    </w:p>
    <w:p w14:paraId="1303358A" w14:textId="6A49F7B5" w:rsidR="0053445C" w:rsidRPr="004834F8" w:rsidRDefault="004834F8" w:rsidP="0053445C">
      <w:pPr>
        <w:ind w:firstLine="900"/>
        <w:rPr>
          <w:rFonts w:ascii="Arial" w:hAnsi="Arial" w:cs="Arial"/>
          <w:b/>
        </w:rPr>
      </w:pPr>
      <w:r w:rsidRPr="004834F8">
        <w:rPr>
          <w:rFonts w:ascii="Arial" w:hAnsi="Arial" w:cs="Arial"/>
          <w:b/>
        </w:rPr>
        <w:t>14</w:t>
      </w:r>
      <w:r w:rsidR="00BB4F93" w:rsidRPr="004834F8">
        <w:rPr>
          <w:rFonts w:ascii="Arial" w:hAnsi="Arial" w:cs="Arial"/>
          <w:b/>
        </w:rPr>
        <w:t>.1</w:t>
      </w:r>
      <w:r w:rsidR="0053445C" w:rsidRPr="004834F8">
        <w:rPr>
          <w:rFonts w:ascii="Arial" w:hAnsi="Arial" w:cs="Arial"/>
          <w:b/>
        </w:rPr>
        <w:t>. Requisitos formales a acreditar por el Adjudicatario:</w:t>
      </w:r>
    </w:p>
    <w:p w14:paraId="7D29993D" w14:textId="77777777" w:rsidR="0053445C" w:rsidRPr="005E3476" w:rsidRDefault="0053445C" w:rsidP="0053445C">
      <w:pPr>
        <w:ind w:firstLine="900"/>
        <w:rPr>
          <w:rFonts w:ascii="Arial" w:hAnsi="Arial" w:cs="Arial"/>
          <w:b/>
        </w:rPr>
      </w:pPr>
    </w:p>
    <w:p w14:paraId="3FE8BC83" w14:textId="77777777" w:rsidR="0053445C" w:rsidRPr="00B962AD" w:rsidRDefault="0053445C" w:rsidP="0053445C">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La Administración verificará en el RUPE:</w:t>
      </w:r>
    </w:p>
    <w:tbl>
      <w:tblPr>
        <w:tblW w:w="0" w:type="auto"/>
        <w:tblInd w:w="108" w:type="dxa"/>
        <w:tblLayout w:type="fixed"/>
        <w:tblLook w:val="0000" w:firstRow="0" w:lastRow="0" w:firstColumn="0" w:lastColumn="0" w:noHBand="0" w:noVBand="0"/>
      </w:tblPr>
      <w:tblGrid>
        <w:gridCol w:w="8808"/>
      </w:tblGrid>
      <w:tr w:rsidR="0053445C" w:rsidRPr="00B962AD" w14:paraId="095AFF2D" w14:textId="7777777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E94B119" w14:textId="77777777" w:rsidR="0053445C" w:rsidRPr="00B962AD" w:rsidRDefault="0053445C" w:rsidP="001B2BB4">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Único de la Dirección General Impositiva</w:t>
            </w:r>
          </w:p>
        </w:tc>
      </w:tr>
      <w:tr w:rsidR="0053445C" w:rsidRPr="00B962AD" w14:paraId="1BB7B454" w14:textId="7777777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02FC14D4" w14:textId="77777777" w:rsidR="0053445C" w:rsidRPr="00B962AD" w:rsidRDefault="0053445C" w:rsidP="001B2BB4">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Común del Banco de Previsión Social</w:t>
            </w:r>
          </w:p>
        </w:tc>
      </w:tr>
      <w:tr w:rsidR="0053445C" w:rsidRPr="00B962AD" w14:paraId="634792B9" w14:textId="7777777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18DAD8B" w14:textId="77777777" w:rsidR="0053445C" w:rsidRPr="00B962AD" w:rsidRDefault="0053445C" w:rsidP="001B2BB4">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Banco de Seguros del Estado que acredite el cumplimiento de la Ley Nº 16.074 de 10 de octubre de 1989 sobre Accidentes de Trabajo y Enfermedades Profesionales</w:t>
            </w:r>
          </w:p>
        </w:tc>
      </w:tr>
      <w:tr w:rsidR="0053445C" w:rsidRPr="00B962AD" w14:paraId="38E40CA6" w14:textId="7777777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4BD4AC55" w14:textId="77777777" w:rsidR="0053445C" w:rsidRPr="00B962AD" w:rsidRDefault="0053445C" w:rsidP="001B2BB4">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Ausencia de elementos que inhiban su contratación y la existencia de sanciones según corresponda.</w:t>
            </w:r>
          </w:p>
        </w:tc>
      </w:tr>
    </w:tbl>
    <w:p w14:paraId="1FC618FE" w14:textId="77777777" w:rsidR="0053445C" w:rsidRDefault="0053445C" w:rsidP="0053445C">
      <w:pPr>
        <w:jc w:val="both"/>
        <w:rPr>
          <w:rFonts w:ascii="Arial" w:hAnsi="Arial" w:cs="Arial"/>
          <w:b/>
          <w:spacing w:val="-3"/>
          <w:highlight w:val="yellow"/>
        </w:rPr>
      </w:pPr>
    </w:p>
    <w:p w14:paraId="0DB99634" w14:textId="00279C87" w:rsidR="00BB4F93" w:rsidRPr="004834F8" w:rsidRDefault="004834F8" w:rsidP="00BB4F93">
      <w:pPr>
        <w:pStyle w:val="Prrafobsico"/>
        <w:suppressAutoHyphens/>
        <w:ind w:right="-149"/>
        <w:jc w:val="both"/>
        <w:rPr>
          <w:rFonts w:ascii="Arial" w:hAnsi="Arial" w:cs="Arial"/>
          <w:b/>
          <w:color w:val="auto"/>
        </w:rPr>
      </w:pPr>
      <w:r w:rsidRPr="004834F8">
        <w:rPr>
          <w:rFonts w:ascii="Arial" w:hAnsi="Arial" w:cs="Arial"/>
          <w:b/>
          <w:color w:val="auto"/>
        </w:rPr>
        <w:t>14</w:t>
      </w:r>
      <w:r w:rsidR="00BB4F93" w:rsidRPr="004834F8">
        <w:rPr>
          <w:rFonts w:ascii="Arial" w:hAnsi="Arial" w:cs="Arial"/>
          <w:b/>
          <w:color w:val="auto"/>
        </w:rPr>
        <w:t>.2. Notificación sobre código de ética y conducta del BSE:</w:t>
      </w:r>
    </w:p>
    <w:p w14:paraId="23C3F8C6" w14:textId="77777777" w:rsidR="00BB4F93" w:rsidRPr="005F36B4" w:rsidRDefault="00BB4F93" w:rsidP="00BB4F93">
      <w:pPr>
        <w:pStyle w:val="Prrafobsico"/>
        <w:suppressAutoHyphens/>
        <w:ind w:right="-149"/>
        <w:jc w:val="both"/>
        <w:rPr>
          <w:rFonts w:ascii="Arial" w:hAnsi="Arial" w:cs="Arial"/>
        </w:rPr>
      </w:pPr>
    </w:p>
    <w:p w14:paraId="302B7A07" w14:textId="77777777" w:rsidR="00BB4F93" w:rsidRDefault="00BB4F93" w:rsidP="00BB4F93">
      <w:pPr>
        <w:pStyle w:val="Prrafobsico"/>
        <w:suppressAutoHyphens/>
        <w:ind w:right="-149"/>
        <w:jc w:val="both"/>
        <w:rPr>
          <w:rFonts w:ascii="Arial" w:hAnsi="Arial" w:cs="Arial"/>
        </w:rPr>
      </w:pPr>
      <w:r w:rsidRPr="005F36B4">
        <w:rPr>
          <w:rFonts w:ascii="Arial" w:hAnsi="Arial" w:cs="Arial"/>
        </w:rPr>
        <w:t>La adjudicataria deberá notificarse del código de ética y conducta del BSE. Puede acceder a los documentos mencionados en el siguiente link:</w:t>
      </w:r>
    </w:p>
    <w:p w14:paraId="0EF53DEE" w14:textId="77777777" w:rsidR="005B062F" w:rsidRDefault="00016686" w:rsidP="005B062F">
      <w:pPr>
        <w:rPr>
          <w:sz w:val="22"/>
          <w:szCs w:val="22"/>
          <w:lang w:val="es-UY" w:eastAsia="en-US"/>
        </w:rPr>
      </w:pPr>
      <w:hyperlink r:id="rId8" w:history="1">
        <w:r w:rsidR="005B062F">
          <w:rPr>
            <w:rStyle w:val="Hipervnculo"/>
            <w:snapToGrid w:val="0"/>
            <w:spacing w:val="-3"/>
            <w:lang w:val="es-ES_tradnl"/>
          </w:rPr>
          <w:t>https://institucional.bse.com.uy/inicio/institucional/Transparencia/</w:t>
        </w:r>
      </w:hyperlink>
    </w:p>
    <w:p w14:paraId="71558FB3" w14:textId="77777777" w:rsidR="0093522E" w:rsidRDefault="0093522E" w:rsidP="0053445C">
      <w:pPr>
        <w:jc w:val="both"/>
        <w:rPr>
          <w:rFonts w:ascii="Arial" w:hAnsi="Arial" w:cs="Arial"/>
          <w:b/>
          <w:spacing w:val="-3"/>
          <w:highlight w:val="yellow"/>
        </w:rPr>
      </w:pPr>
    </w:p>
    <w:p w14:paraId="5A9C92FA" w14:textId="77777777" w:rsidR="0053445C" w:rsidRDefault="0053445C" w:rsidP="0053445C">
      <w:pPr>
        <w:rPr>
          <w:rFonts w:ascii="Arial" w:hAnsi="Arial" w:cs="Arial"/>
          <w:b/>
          <w:bCs/>
        </w:rPr>
      </w:pPr>
    </w:p>
    <w:p w14:paraId="43BF5E8E" w14:textId="3827E73A" w:rsidR="0053445C" w:rsidRPr="00643C99" w:rsidRDefault="0053445C" w:rsidP="0053445C">
      <w:pPr>
        <w:rPr>
          <w:rFonts w:ascii="Courier New" w:hAnsi="Courier New" w:cs="Courier New"/>
        </w:rPr>
      </w:pPr>
      <w:r w:rsidRPr="00643C99">
        <w:rPr>
          <w:rFonts w:ascii="Arial" w:hAnsi="Arial" w:cs="Arial"/>
          <w:b/>
          <w:bCs/>
        </w:rPr>
        <w:t>Art</w:t>
      </w:r>
      <w:r w:rsidRPr="004834F8">
        <w:rPr>
          <w:rFonts w:ascii="Arial" w:hAnsi="Arial" w:cs="Arial"/>
          <w:b/>
          <w:bCs/>
        </w:rPr>
        <w:t xml:space="preserve">. </w:t>
      </w:r>
      <w:r w:rsidR="004834F8" w:rsidRPr="004834F8">
        <w:rPr>
          <w:rFonts w:ascii="Arial" w:hAnsi="Arial" w:cs="Arial"/>
          <w:b/>
          <w:bCs/>
        </w:rPr>
        <w:t>15</w:t>
      </w:r>
      <w:r w:rsidRPr="004834F8">
        <w:rPr>
          <w:rFonts w:ascii="Arial" w:hAnsi="Arial" w:cs="Arial"/>
          <w:b/>
          <w:bCs/>
        </w:rPr>
        <w:t xml:space="preserve">. </w:t>
      </w:r>
      <w:r w:rsidRPr="00CD30F2">
        <w:rPr>
          <w:rFonts w:ascii="Arial" w:hAnsi="Arial" w:cs="Arial"/>
          <w:b/>
          <w:bCs/>
        </w:rPr>
        <w:t>FORMA DE PAGO.</w:t>
      </w:r>
    </w:p>
    <w:p w14:paraId="1F9B5058" w14:textId="77777777" w:rsidR="0053445C" w:rsidRPr="00643C99" w:rsidRDefault="0053445C" w:rsidP="0053445C">
      <w:pPr>
        <w:ind w:left="-284"/>
        <w:jc w:val="both"/>
        <w:rPr>
          <w:rFonts w:ascii="Arial" w:hAnsi="Arial" w:cs="Arial"/>
        </w:rPr>
      </w:pPr>
    </w:p>
    <w:p w14:paraId="246602E2" w14:textId="45ADEB0E" w:rsidR="00A0060A" w:rsidRPr="00A0060A" w:rsidRDefault="00A0060A" w:rsidP="00A0060A">
      <w:pPr>
        <w:suppressAutoHyphens/>
        <w:spacing w:after="120" w:line="276" w:lineRule="auto"/>
        <w:ind w:firstLine="851"/>
        <w:jc w:val="both"/>
        <w:rPr>
          <w:rFonts w:ascii="Arial" w:hAnsi="Arial" w:cs="Arial"/>
          <w:lang w:val="es-ES_tradnl"/>
        </w:rPr>
      </w:pPr>
      <w:r w:rsidRPr="00A0060A">
        <w:rPr>
          <w:rFonts w:ascii="Arial" w:hAnsi="Arial" w:cs="Arial"/>
          <w:lang w:val="es-ES_tradnl"/>
        </w:rPr>
        <w:t>El pago se realizará</w:t>
      </w:r>
      <w:r w:rsidR="003753B4">
        <w:rPr>
          <w:rFonts w:ascii="Arial" w:hAnsi="Arial" w:cs="Arial"/>
          <w:lang w:val="es-ES_tradnl"/>
        </w:rPr>
        <w:t xml:space="preserve"> una vez entregado el bien</w:t>
      </w:r>
      <w:r w:rsidRPr="00A0060A">
        <w:rPr>
          <w:rFonts w:ascii="Arial" w:hAnsi="Arial" w:cs="Arial"/>
          <w:lang w:val="es-ES_tradnl"/>
        </w:rPr>
        <w:t xml:space="preserve">, luego de conformada la factura en un plazo de quince días. La factura deberá entregarse en la División Contable, Sector Atención a proveedores. </w:t>
      </w:r>
    </w:p>
    <w:p w14:paraId="78895371" w14:textId="77777777" w:rsidR="00A0060A" w:rsidRPr="00A0060A" w:rsidRDefault="00A0060A" w:rsidP="00A0060A">
      <w:pPr>
        <w:suppressAutoHyphens/>
        <w:spacing w:after="120" w:line="276" w:lineRule="auto"/>
        <w:jc w:val="both"/>
        <w:rPr>
          <w:rFonts w:ascii="Arial" w:hAnsi="Arial" w:cs="Arial"/>
          <w:lang w:val="es-ES_tradnl"/>
        </w:rPr>
      </w:pPr>
      <w:r w:rsidRPr="00A0060A">
        <w:rPr>
          <w:rFonts w:ascii="Arial" w:hAnsi="Arial" w:cs="Arial"/>
          <w:kern w:val="1"/>
          <w:szCs w:val="20"/>
          <w:lang w:val="es-ES_tradnl" w:eastAsia="hi-IN" w:bidi="hi-IN"/>
        </w:rPr>
        <w:t>El BSE realiza pagos todos los martes del mes.</w:t>
      </w:r>
    </w:p>
    <w:p w14:paraId="475310DC" w14:textId="77777777" w:rsidR="00A0060A" w:rsidRDefault="00A0060A" w:rsidP="0053445C">
      <w:pPr>
        <w:ind w:firstLine="851"/>
        <w:rPr>
          <w:rFonts w:ascii="Arial" w:hAnsi="Arial" w:cs="Arial"/>
          <w:lang w:val="es-ES_tradnl"/>
        </w:rPr>
      </w:pPr>
    </w:p>
    <w:p w14:paraId="58BA96AC" w14:textId="77777777" w:rsidR="00E60954" w:rsidRDefault="00E60954" w:rsidP="0053445C">
      <w:pPr>
        <w:ind w:firstLine="851"/>
        <w:rPr>
          <w:rFonts w:ascii="Arial" w:hAnsi="Arial" w:cs="Arial"/>
          <w:lang w:val="es-ES_tradnl"/>
        </w:rPr>
      </w:pPr>
    </w:p>
    <w:p w14:paraId="09331AA8" w14:textId="46ABAC22" w:rsidR="006B2A85" w:rsidRDefault="006B2A85" w:rsidP="006B2A85">
      <w:pPr>
        <w:jc w:val="both"/>
        <w:rPr>
          <w:rFonts w:ascii="Arial" w:hAnsi="Arial" w:cs="Arial"/>
          <w:b/>
          <w:bCs/>
        </w:rPr>
      </w:pPr>
      <w:r w:rsidRPr="00643C99">
        <w:rPr>
          <w:rFonts w:ascii="Arial" w:hAnsi="Arial" w:cs="Arial"/>
          <w:b/>
          <w:bCs/>
        </w:rPr>
        <w:t xml:space="preserve">Art. </w:t>
      </w:r>
      <w:r w:rsidR="004834F8">
        <w:rPr>
          <w:rFonts w:ascii="Arial" w:hAnsi="Arial" w:cs="Arial"/>
          <w:b/>
          <w:bCs/>
        </w:rPr>
        <w:t>16</w:t>
      </w:r>
      <w:r w:rsidRPr="00CD30F2">
        <w:rPr>
          <w:rFonts w:ascii="Arial" w:hAnsi="Arial" w:cs="Arial"/>
          <w:b/>
          <w:bCs/>
        </w:rPr>
        <w:t xml:space="preserve">. </w:t>
      </w:r>
      <w:r>
        <w:rPr>
          <w:rFonts w:ascii="Arial" w:hAnsi="Arial" w:cs="Arial"/>
          <w:b/>
        </w:rPr>
        <w:t xml:space="preserve">INCUMPLIMIENTO Y </w:t>
      </w:r>
      <w:r w:rsidRPr="00CD30F2">
        <w:rPr>
          <w:rFonts w:ascii="Arial" w:hAnsi="Arial" w:cs="Arial"/>
          <w:b/>
          <w:bCs/>
        </w:rPr>
        <w:t>MORA AUTOMATICA.</w:t>
      </w:r>
    </w:p>
    <w:p w14:paraId="08924E2A" w14:textId="77777777" w:rsidR="006B2A85" w:rsidRDefault="006B2A85" w:rsidP="006B2A85">
      <w:pPr>
        <w:jc w:val="both"/>
        <w:rPr>
          <w:rFonts w:ascii="Arial" w:hAnsi="Arial" w:cs="Arial"/>
          <w:b/>
          <w:bCs/>
        </w:rPr>
      </w:pPr>
    </w:p>
    <w:p w14:paraId="6FCD5E66" w14:textId="17CB6E23" w:rsidR="006B2A85" w:rsidRPr="00A4183D" w:rsidRDefault="006B2A85" w:rsidP="006B2A85">
      <w:pPr>
        <w:ind w:firstLine="708"/>
        <w:rPr>
          <w:rFonts w:ascii="Arial" w:hAnsi="Arial" w:cs="Arial"/>
          <w:color w:val="000000"/>
          <w:lang w:val="es-ES_tradnl"/>
        </w:rPr>
      </w:pPr>
      <w:r w:rsidRPr="00A4183D">
        <w:rPr>
          <w:rFonts w:ascii="Arial" w:hAnsi="Arial" w:cs="Arial"/>
          <w:color w:val="000000"/>
          <w:lang w:val="es-ES_tradnl"/>
        </w:rPr>
        <w:t>El BSE se reserva el derecho a reclamar por los daños y perjuicios que pudiera causar la empresa adjudicataria</w:t>
      </w:r>
      <w:r w:rsidR="00B16927">
        <w:rPr>
          <w:rFonts w:ascii="Arial" w:hAnsi="Arial" w:cs="Arial"/>
          <w:color w:val="000000"/>
          <w:lang w:val="es-ES_tradnl"/>
        </w:rPr>
        <w:t>.</w:t>
      </w:r>
    </w:p>
    <w:p w14:paraId="34AB5149" w14:textId="77777777" w:rsidR="0053445C" w:rsidRPr="00643C99" w:rsidRDefault="0053445C" w:rsidP="0053445C">
      <w:pPr>
        <w:jc w:val="both"/>
        <w:rPr>
          <w:rFonts w:ascii="Arial" w:hAnsi="Arial" w:cs="Arial"/>
        </w:rPr>
      </w:pPr>
    </w:p>
    <w:p w14:paraId="3FCE0D4D" w14:textId="00BA9368" w:rsidR="0053445C" w:rsidRPr="008C1BC3" w:rsidRDefault="0053445C" w:rsidP="008C1BC3">
      <w:pPr>
        <w:ind w:firstLine="840"/>
        <w:jc w:val="both"/>
        <w:rPr>
          <w:rFonts w:ascii="Arial" w:hAnsi="Arial" w:cs="Arial"/>
        </w:rPr>
      </w:pPr>
      <w:r w:rsidRPr="00643C99">
        <w:rPr>
          <w:rFonts w:ascii="Arial" w:hAnsi="Arial" w:cs="Arial"/>
          <w:lang w:val="es-ES_tradnl"/>
        </w:rPr>
        <w:t>La mora se producirá de pleno derecho por el solo vencimiento de los plazos establecidos, o por la realización u omisión de cualquier acto o hecho contra</w:t>
      </w:r>
      <w:r w:rsidR="008C1BC3">
        <w:rPr>
          <w:rFonts w:ascii="Arial" w:hAnsi="Arial" w:cs="Arial"/>
          <w:lang w:val="es-ES_tradnl"/>
        </w:rPr>
        <w:t>rio a lo estipulado.</w:t>
      </w:r>
    </w:p>
    <w:p w14:paraId="05AFF774" w14:textId="77777777" w:rsidR="004834F8" w:rsidRDefault="004834F8" w:rsidP="0053445C">
      <w:pPr>
        <w:jc w:val="both"/>
        <w:rPr>
          <w:rFonts w:ascii="Arial" w:hAnsi="Arial" w:cs="Arial"/>
          <w:b/>
          <w:bCs/>
          <w:sz w:val="28"/>
          <w:szCs w:val="28"/>
        </w:rPr>
      </w:pPr>
    </w:p>
    <w:p w14:paraId="5EE110AC" w14:textId="77777777" w:rsidR="0053445C" w:rsidRDefault="0053445C" w:rsidP="0053445C">
      <w:pPr>
        <w:jc w:val="both"/>
        <w:rPr>
          <w:rFonts w:ascii="Arial" w:hAnsi="Arial" w:cs="Arial"/>
          <w:b/>
          <w:bCs/>
        </w:rPr>
      </w:pPr>
    </w:p>
    <w:p w14:paraId="7B497E2F" w14:textId="3B1B4D61" w:rsidR="0053445C" w:rsidRPr="00643C99" w:rsidRDefault="0053445C" w:rsidP="0053445C">
      <w:pPr>
        <w:jc w:val="both"/>
        <w:rPr>
          <w:rFonts w:ascii="Arial" w:hAnsi="Arial" w:cs="Arial"/>
          <w:b/>
          <w:bCs/>
        </w:rPr>
      </w:pPr>
      <w:r w:rsidRPr="00CD30F2">
        <w:rPr>
          <w:rFonts w:ascii="Arial" w:hAnsi="Arial" w:cs="Arial"/>
          <w:b/>
          <w:bCs/>
        </w:rPr>
        <w:t>Art.</w:t>
      </w:r>
      <w:r w:rsidR="004834F8">
        <w:rPr>
          <w:rFonts w:ascii="Arial" w:hAnsi="Arial" w:cs="Arial"/>
          <w:b/>
          <w:bCs/>
        </w:rPr>
        <w:t>17</w:t>
      </w:r>
      <w:r w:rsidRPr="00CD30F2">
        <w:rPr>
          <w:rFonts w:ascii="Arial" w:hAnsi="Arial" w:cs="Arial"/>
          <w:b/>
          <w:bCs/>
        </w:rPr>
        <w:t>. MULTAS.</w:t>
      </w:r>
    </w:p>
    <w:p w14:paraId="4D7AB9E6" w14:textId="77777777" w:rsidR="0053445C" w:rsidRPr="00643C99" w:rsidRDefault="0053445C" w:rsidP="0053445C">
      <w:pPr>
        <w:jc w:val="both"/>
        <w:rPr>
          <w:rFonts w:ascii="Arial" w:hAnsi="Arial" w:cs="Arial"/>
        </w:rPr>
      </w:pPr>
    </w:p>
    <w:p w14:paraId="783A8AE3" w14:textId="77777777" w:rsidR="0053445C" w:rsidRDefault="0053445C" w:rsidP="0053445C">
      <w:pPr>
        <w:ind w:firstLine="840"/>
        <w:jc w:val="both"/>
        <w:rPr>
          <w:rFonts w:ascii="Arial" w:hAnsi="Arial" w:cs="Arial"/>
          <w:lang w:val="es-ES_tradnl"/>
        </w:rPr>
      </w:pPr>
      <w:r w:rsidRPr="00643C99">
        <w:rPr>
          <w:rFonts w:ascii="Arial" w:hAnsi="Arial" w:cs="Arial"/>
          <w:lang w:val="es-ES_tradnl"/>
        </w:rPr>
        <w:t xml:space="preserve">Si el adjudicatario no cumpliera su obligación dentro del plazo estipulado, se establece: para la primera vez, una multa del 5% sobre el total del monto estimado a abonar mensualmente; para la segunda vez del 10%; y para las sucesivas veces del 15%, siendo acumulativas si se efectuaran dentro del mismo mes. </w:t>
      </w:r>
    </w:p>
    <w:p w14:paraId="78EF1A9A" w14:textId="77777777" w:rsidR="0053445C" w:rsidRDefault="0053445C" w:rsidP="0053445C">
      <w:pPr>
        <w:ind w:firstLine="840"/>
        <w:jc w:val="both"/>
        <w:rPr>
          <w:rFonts w:ascii="Arial" w:hAnsi="Arial" w:cs="Arial"/>
          <w:lang w:val="es-ES_tradnl"/>
        </w:rPr>
      </w:pPr>
    </w:p>
    <w:p w14:paraId="07DC74C5" w14:textId="77777777" w:rsidR="0053445C" w:rsidRDefault="0053445C" w:rsidP="0053445C">
      <w:pPr>
        <w:ind w:firstLine="840"/>
        <w:jc w:val="both"/>
        <w:rPr>
          <w:rFonts w:ascii="Arial" w:hAnsi="Arial" w:cs="Arial"/>
          <w:lang w:val="es-ES_tradnl"/>
        </w:rPr>
      </w:pPr>
      <w:r w:rsidRPr="00643C99">
        <w:rPr>
          <w:rFonts w:ascii="Arial" w:hAnsi="Arial" w:cs="Arial"/>
          <w:lang w:val="es-ES_tradnl"/>
        </w:rPr>
        <w:t>A partir del vigésimo día de mora, así como en la hipótesis de cualquier otro incumplimiento, total o parcial, de las obligaciones asumidas por el adjudicatario, el B</w:t>
      </w:r>
      <w:r>
        <w:rPr>
          <w:rFonts w:ascii="Arial" w:hAnsi="Arial" w:cs="Arial"/>
          <w:lang w:val="es-ES_tradnl"/>
        </w:rPr>
        <w:t>SE</w:t>
      </w:r>
      <w:r w:rsidRPr="00643C99">
        <w:rPr>
          <w:rFonts w:ascii="Arial" w:hAnsi="Arial" w:cs="Arial"/>
          <w:lang w:val="es-ES_tradnl"/>
        </w:rPr>
        <w:t xml:space="preserve"> podrá a su arbitrio, dar por rescindido el contrato o exigir judicialmente su cumplimiento forzado. </w:t>
      </w:r>
    </w:p>
    <w:p w14:paraId="2F784F8E" w14:textId="77777777" w:rsidR="0053445C" w:rsidRDefault="0053445C" w:rsidP="0053445C">
      <w:pPr>
        <w:ind w:firstLine="840"/>
        <w:jc w:val="both"/>
        <w:rPr>
          <w:rFonts w:ascii="Arial" w:hAnsi="Arial" w:cs="Arial"/>
          <w:lang w:val="es-ES_tradnl"/>
        </w:rPr>
      </w:pPr>
    </w:p>
    <w:p w14:paraId="3590D7F3" w14:textId="77777777" w:rsidR="0053445C" w:rsidRDefault="0053445C" w:rsidP="0053445C">
      <w:pPr>
        <w:ind w:firstLine="840"/>
        <w:jc w:val="both"/>
        <w:rPr>
          <w:rFonts w:ascii="Arial" w:hAnsi="Arial" w:cs="Arial"/>
          <w:lang w:val="es-ES_tradnl"/>
        </w:rPr>
      </w:pPr>
      <w:r w:rsidRPr="00643C99">
        <w:rPr>
          <w:rFonts w:ascii="Arial" w:hAnsi="Arial" w:cs="Arial"/>
          <w:lang w:val="es-ES_tradnl"/>
        </w:rPr>
        <w:t xml:space="preserve">En ambos casos, se devengará una multa equivalente al 50% (cincuenta por ciento) del monto de la oferta aceptada (cálculo anual), acumulable con los daños y perjuicios que se hubieren irrogado. La rescisión operará automáticamente y podrá ser notificada mediante telegrama colacionado.  </w:t>
      </w:r>
    </w:p>
    <w:p w14:paraId="10B94532" w14:textId="77777777" w:rsidR="005176C7" w:rsidRDefault="005176C7" w:rsidP="00015E87">
      <w:pPr>
        <w:jc w:val="both"/>
        <w:rPr>
          <w:rFonts w:ascii="Arial" w:hAnsi="Arial" w:cs="Arial"/>
          <w:lang w:val="es-ES_tradnl"/>
        </w:rPr>
      </w:pPr>
    </w:p>
    <w:p w14:paraId="2EA04052" w14:textId="77777777" w:rsidR="006B2A85" w:rsidRDefault="006B2A85" w:rsidP="006B2A85">
      <w:pPr>
        <w:rPr>
          <w:rFonts w:ascii="Arial" w:hAnsi="Arial" w:cs="Arial"/>
          <w:color w:val="000000"/>
          <w:lang w:val="es-ES_tradnl"/>
        </w:rPr>
      </w:pPr>
      <w:r w:rsidRPr="00A4183D">
        <w:rPr>
          <w:rFonts w:ascii="Arial" w:hAnsi="Arial" w:cs="Arial"/>
          <w:color w:val="000000"/>
          <w:lang w:val="es-ES_tradnl"/>
        </w:rPr>
        <w:t>Si el adjudicatario no cumpliera su obligación dentro del plazo y en la forma estipulada, se pactan las siguientes multas:</w:t>
      </w:r>
    </w:p>
    <w:p w14:paraId="54D04342" w14:textId="77777777" w:rsidR="006B2A85" w:rsidRPr="00A4183D" w:rsidRDefault="006B2A85" w:rsidP="006B2A85">
      <w:pPr>
        <w:rPr>
          <w:rFonts w:ascii="Arial" w:hAnsi="Arial" w:cs="Arial"/>
          <w:color w:val="000000"/>
          <w:lang w:val="es-ES_tradnl"/>
        </w:rPr>
      </w:pPr>
    </w:p>
    <w:p w14:paraId="54B12107" w14:textId="058D0003" w:rsidR="006B2A85" w:rsidRDefault="006B2A85" w:rsidP="006B2A85">
      <w:pPr>
        <w:rPr>
          <w:rFonts w:ascii="Arial" w:hAnsi="Arial" w:cs="Arial"/>
          <w:color w:val="000000"/>
          <w:lang w:val="es-ES_tradnl"/>
        </w:rPr>
      </w:pPr>
      <w:r w:rsidRPr="00A4183D">
        <w:rPr>
          <w:rFonts w:ascii="Arial" w:hAnsi="Arial" w:cs="Arial"/>
          <w:color w:val="000000"/>
          <w:lang w:val="es-ES_tradnl"/>
        </w:rPr>
        <w:t>a)      Para obligaciones de ejecución instantáne</w:t>
      </w:r>
      <w:r w:rsidR="00B16927">
        <w:rPr>
          <w:rFonts w:ascii="Arial" w:hAnsi="Arial" w:cs="Arial"/>
          <w:color w:val="000000"/>
          <w:lang w:val="es-ES_tradnl"/>
        </w:rPr>
        <w:t>a, se establece una multa del 15% del precio</w:t>
      </w:r>
      <w:r w:rsidRPr="00A4183D">
        <w:rPr>
          <w:rFonts w:ascii="Arial" w:hAnsi="Arial" w:cs="Arial"/>
          <w:color w:val="000000"/>
          <w:lang w:val="es-ES_tradnl"/>
        </w:rPr>
        <w:t xml:space="preserve">. </w:t>
      </w:r>
    </w:p>
    <w:p w14:paraId="2A4CF285" w14:textId="77777777" w:rsidR="006B2A85" w:rsidRPr="00A4183D" w:rsidRDefault="006B2A85" w:rsidP="006B2A85">
      <w:pPr>
        <w:rPr>
          <w:rFonts w:ascii="Arial" w:hAnsi="Arial" w:cs="Arial"/>
          <w:color w:val="000000"/>
          <w:lang w:val="es-ES_tradnl"/>
        </w:rPr>
      </w:pPr>
    </w:p>
    <w:p w14:paraId="65009E26" w14:textId="77777777" w:rsidR="006B2A85" w:rsidRPr="00A4183D" w:rsidRDefault="006B2A85" w:rsidP="006B2A85">
      <w:pPr>
        <w:rPr>
          <w:rFonts w:ascii="Arial" w:hAnsi="Arial" w:cs="Arial"/>
          <w:color w:val="000000"/>
          <w:lang w:val="es-ES_tradnl"/>
        </w:rPr>
      </w:pPr>
      <w:r w:rsidRPr="00A4183D">
        <w:rPr>
          <w:rFonts w:ascii="Arial" w:hAnsi="Arial" w:cs="Arial"/>
          <w:color w:val="000000"/>
          <w:lang w:val="es-ES_tradnl"/>
        </w:rPr>
        <w:t xml:space="preserve">b)      Para obligaciones de ejecución continuada, se establece para el primer incumplimiento, una multa del 5% sobre el total del monto abonado o estimado a abonar el mes del incumplimiento; para el segundo incumplimiento, una multa del 10%; y para los sucesivos incumplimientos del 15%, siendo acumulativas si se efectuaran dentro del mismo mes. </w:t>
      </w:r>
    </w:p>
    <w:p w14:paraId="63BFFCBB" w14:textId="6794ADF6" w:rsidR="006B2A85" w:rsidRDefault="006B2A85" w:rsidP="006B2A85">
      <w:pPr>
        <w:rPr>
          <w:rFonts w:ascii="Arial" w:hAnsi="Arial" w:cs="Arial"/>
          <w:color w:val="000000"/>
          <w:lang w:val="es-ES_tradnl"/>
        </w:rPr>
      </w:pPr>
      <w:r w:rsidRPr="00A4183D">
        <w:rPr>
          <w:rFonts w:ascii="Arial" w:hAnsi="Arial" w:cs="Arial"/>
          <w:color w:val="000000"/>
          <w:lang w:val="es-ES_tradnl"/>
        </w:rPr>
        <w:t xml:space="preserve">Incurso el adjudicatario en mora en el cumplimiento de sus obligaciones, el BSE podrá a su arbitrio, dar por rescindido el contrato o exigir judicialmente su cumplimiento forzado. En ambos casos, se devengará una multa equivalente al 50% (cincuenta por ciento) del monto de la oferta </w:t>
      </w:r>
      <w:r w:rsidR="00624CD0" w:rsidRPr="00A4183D">
        <w:rPr>
          <w:rFonts w:ascii="Arial" w:hAnsi="Arial" w:cs="Arial"/>
          <w:color w:val="000000"/>
          <w:lang w:val="es-ES_tradnl"/>
        </w:rPr>
        <w:t>aceptada.</w:t>
      </w:r>
      <w:r w:rsidRPr="00A4183D">
        <w:rPr>
          <w:rFonts w:ascii="Arial" w:hAnsi="Arial" w:cs="Arial"/>
          <w:color w:val="000000"/>
          <w:lang w:val="es-ES_tradnl"/>
        </w:rPr>
        <w:t>”</w:t>
      </w:r>
    </w:p>
    <w:p w14:paraId="574F8579" w14:textId="77777777" w:rsidR="006B2A85" w:rsidRPr="00A4183D" w:rsidRDefault="006B2A85" w:rsidP="006B2A85">
      <w:pPr>
        <w:rPr>
          <w:rFonts w:ascii="Arial" w:hAnsi="Arial" w:cs="Arial"/>
          <w:color w:val="000000"/>
          <w:lang w:val="es-ES_tradnl"/>
        </w:rPr>
      </w:pPr>
    </w:p>
    <w:p w14:paraId="20C0503F" w14:textId="77777777" w:rsidR="006B2A85" w:rsidRDefault="006B2A85" w:rsidP="006B2A85">
      <w:pPr>
        <w:rPr>
          <w:rFonts w:ascii="Arial" w:hAnsi="Arial" w:cs="Arial"/>
          <w:color w:val="000000"/>
          <w:lang w:val="es-ES_tradnl"/>
        </w:rPr>
      </w:pPr>
      <w:r w:rsidRPr="00A4183D">
        <w:rPr>
          <w:rFonts w:ascii="Arial" w:hAnsi="Arial" w:cs="Arial"/>
          <w:color w:val="000000"/>
          <w:lang w:val="es-ES_tradnl"/>
        </w:rPr>
        <w:t>La rescisión operará automáticamente y podrá ser notificada mediante telegrama colacionado o acta notarial.</w:t>
      </w:r>
    </w:p>
    <w:p w14:paraId="0CD339D6" w14:textId="77777777" w:rsidR="006B2A85" w:rsidRPr="00A4183D" w:rsidRDefault="006B2A85" w:rsidP="006B2A85">
      <w:pPr>
        <w:rPr>
          <w:rFonts w:ascii="Arial" w:hAnsi="Arial" w:cs="Arial"/>
          <w:color w:val="000000"/>
          <w:lang w:val="es-ES_tradnl"/>
        </w:rPr>
      </w:pPr>
    </w:p>
    <w:p w14:paraId="1E5E7C05" w14:textId="77777777" w:rsidR="006B2A85" w:rsidRDefault="006B2A85" w:rsidP="006B2A85">
      <w:pPr>
        <w:rPr>
          <w:rFonts w:ascii="Arial" w:hAnsi="Arial" w:cs="Arial"/>
          <w:color w:val="000000"/>
          <w:lang w:val="es-ES_tradnl"/>
        </w:rPr>
      </w:pPr>
      <w:r w:rsidRPr="00A4183D">
        <w:rPr>
          <w:rFonts w:ascii="Arial" w:hAnsi="Arial" w:cs="Arial"/>
          <w:color w:val="000000"/>
          <w:lang w:val="es-ES_tradnl"/>
        </w:rPr>
        <w:t>Todas las multas pactadas en el presente pliego son acumulables con los daños y perjuicios que se hubieren irrogado y con la ejecución forzada de la obligación.”</w:t>
      </w:r>
    </w:p>
    <w:p w14:paraId="29C884EA" w14:textId="547C9E02" w:rsidR="006B2A85" w:rsidRDefault="006B2A85" w:rsidP="006B2A85">
      <w:pPr>
        <w:rPr>
          <w:rFonts w:ascii="Arial" w:hAnsi="Arial" w:cs="Arial"/>
          <w:color w:val="000000"/>
          <w:lang w:val="es-ES_tradnl"/>
        </w:rPr>
      </w:pPr>
    </w:p>
    <w:p w14:paraId="4BC683B9" w14:textId="19B8379C" w:rsidR="00AE6F76" w:rsidRDefault="00AE6F76" w:rsidP="006B2A85">
      <w:pPr>
        <w:rPr>
          <w:rFonts w:ascii="Arial" w:hAnsi="Arial" w:cs="Arial"/>
          <w:color w:val="000000"/>
          <w:lang w:val="es-ES_tradnl"/>
        </w:rPr>
      </w:pPr>
    </w:p>
    <w:p w14:paraId="4B3A289F" w14:textId="77777777" w:rsidR="00AE6F76" w:rsidRDefault="00AE6F76" w:rsidP="006B2A85">
      <w:pPr>
        <w:rPr>
          <w:rFonts w:ascii="Arial" w:hAnsi="Arial" w:cs="Arial"/>
          <w:color w:val="000000"/>
          <w:lang w:val="es-ES_tradnl"/>
        </w:rPr>
      </w:pPr>
    </w:p>
    <w:p w14:paraId="0F647B6D" w14:textId="77777777" w:rsidR="006B2A85" w:rsidRDefault="006B2A85" w:rsidP="006B2A85">
      <w:pPr>
        <w:jc w:val="both"/>
        <w:rPr>
          <w:rFonts w:ascii="Arial" w:hAnsi="Arial" w:cs="Arial"/>
          <w:lang w:val="es-ES_tradnl"/>
        </w:rPr>
      </w:pPr>
    </w:p>
    <w:p w14:paraId="1CDFB23B" w14:textId="79684FB2" w:rsidR="006B2A85" w:rsidRPr="00456DE2" w:rsidRDefault="006B2A85" w:rsidP="006B2A85">
      <w:pPr>
        <w:pStyle w:val="Prrafobsico"/>
        <w:suppressAutoHyphens/>
        <w:ind w:right="-149"/>
        <w:jc w:val="both"/>
        <w:rPr>
          <w:rFonts w:ascii="Arial" w:hAnsi="Arial" w:cs="Arial"/>
          <w:b/>
        </w:rPr>
      </w:pPr>
      <w:r w:rsidRPr="00456DE2">
        <w:rPr>
          <w:rFonts w:ascii="Arial" w:hAnsi="Arial" w:cs="Arial"/>
          <w:b/>
        </w:rPr>
        <w:lastRenderedPageBreak/>
        <w:t>Art.</w:t>
      </w:r>
      <w:r w:rsidR="004834F8">
        <w:rPr>
          <w:rFonts w:ascii="Arial" w:hAnsi="Arial" w:cs="Arial"/>
          <w:b/>
        </w:rPr>
        <w:t>18</w:t>
      </w:r>
      <w:r w:rsidRPr="00456DE2">
        <w:rPr>
          <w:rFonts w:ascii="Arial" w:hAnsi="Arial" w:cs="Arial"/>
          <w:b/>
        </w:rPr>
        <w:t>. CONFIDENCIALIDAD.</w:t>
      </w:r>
    </w:p>
    <w:p w14:paraId="4CC54CA9" w14:textId="77777777" w:rsidR="006B2A85" w:rsidRPr="005F36B4" w:rsidRDefault="006B2A85" w:rsidP="006B2A85">
      <w:pPr>
        <w:pStyle w:val="Prrafobsico"/>
        <w:suppressAutoHyphens/>
        <w:ind w:right="-149"/>
        <w:jc w:val="both"/>
        <w:rPr>
          <w:rFonts w:ascii="Arial" w:hAnsi="Arial" w:cs="Arial"/>
        </w:rPr>
      </w:pPr>
    </w:p>
    <w:p w14:paraId="481AD752" w14:textId="77777777" w:rsidR="006B2A85" w:rsidRPr="005F36B4" w:rsidRDefault="006B2A85" w:rsidP="006B2A85">
      <w:pPr>
        <w:pStyle w:val="Prrafobsico"/>
        <w:suppressAutoHyphens/>
        <w:ind w:right="-149"/>
        <w:jc w:val="both"/>
        <w:rPr>
          <w:rFonts w:ascii="Arial" w:hAnsi="Arial" w:cs="Arial"/>
        </w:rPr>
      </w:pPr>
      <w:r w:rsidRPr="005F36B4">
        <w:rPr>
          <w:rFonts w:ascii="Arial" w:hAnsi="Arial" w:cs="Arial"/>
        </w:rPr>
        <w:t xml:space="preserve">La información que las partes se proporcionen recíprocamente para la ejecución de este contrato será considerada CONFIDENCIAL, por lo cual las partes se obligan a no divulgar su contenido a otras personas que no sean expresamente autorizadas por escrito por la empresa a que corresponde la información, so pena de responder por los daños y perjuicios que se ocasionaren. </w:t>
      </w:r>
    </w:p>
    <w:p w14:paraId="48C33C28" w14:textId="77777777" w:rsidR="006B2A85" w:rsidRPr="005F36B4" w:rsidRDefault="006B2A85" w:rsidP="006B2A85">
      <w:pPr>
        <w:pStyle w:val="Prrafobsico"/>
        <w:suppressAutoHyphens/>
        <w:ind w:right="-149"/>
        <w:jc w:val="both"/>
        <w:rPr>
          <w:rFonts w:ascii="Arial" w:hAnsi="Arial" w:cs="Arial"/>
        </w:rPr>
      </w:pPr>
    </w:p>
    <w:p w14:paraId="04E79C6F" w14:textId="77777777" w:rsidR="006B2A85" w:rsidRPr="005F36B4" w:rsidRDefault="006B2A85" w:rsidP="006B2A85">
      <w:pPr>
        <w:pStyle w:val="Prrafobsico"/>
        <w:suppressAutoHyphens/>
        <w:ind w:right="-149"/>
        <w:jc w:val="both"/>
        <w:rPr>
          <w:rFonts w:ascii="Arial" w:hAnsi="Arial" w:cs="Arial"/>
        </w:rPr>
      </w:pPr>
      <w:r w:rsidRPr="005F36B4">
        <w:rPr>
          <w:rFonts w:ascii="Arial" w:hAnsi="Arial" w:cs="Arial"/>
        </w:rPr>
        <w:t xml:space="preserve">Se considerará que dicha obligación ha sido incumplida en caso que la información sea revelada por agentes, representantes o empleados de las partes. </w:t>
      </w:r>
    </w:p>
    <w:p w14:paraId="4468EFE4" w14:textId="77777777" w:rsidR="006B2A85" w:rsidRPr="005F36B4" w:rsidRDefault="006B2A85" w:rsidP="006B2A85">
      <w:pPr>
        <w:pStyle w:val="Prrafobsico"/>
        <w:suppressAutoHyphens/>
        <w:ind w:right="-149"/>
        <w:jc w:val="both"/>
        <w:rPr>
          <w:rFonts w:ascii="Arial" w:hAnsi="Arial" w:cs="Arial"/>
        </w:rPr>
      </w:pPr>
    </w:p>
    <w:p w14:paraId="08C7E60F" w14:textId="77777777" w:rsidR="006B2A85" w:rsidRPr="005F36B4" w:rsidRDefault="006B2A85" w:rsidP="006B2A85">
      <w:pPr>
        <w:pStyle w:val="Prrafobsico"/>
        <w:suppressAutoHyphens/>
        <w:ind w:right="-149"/>
        <w:jc w:val="both"/>
        <w:rPr>
          <w:rFonts w:ascii="Arial" w:hAnsi="Arial" w:cs="Arial"/>
        </w:rPr>
      </w:pPr>
      <w:r w:rsidRPr="005F36B4">
        <w:rPr>
          <w:rFonts w:ascii="Arial" w:hAnsi="Arial" w:cs="Arial"/>
        </w:rPr>
        <w:t xml:space="preserve">La obligación de confidencialidad cesará en caso que la información proporcionada tomara estado público por motivos no imputables a los comparecientes. </w:t>
      </w:r>
    </w:p>
    <w:p w14:paraId="77D173F6" w14:textId="77777777" w:rsidR="006B2A85" w:rsidRPr="005F36B4" w:rsidRDefault="006B2A85" w:rsidP="006B2A85">
      <w:pPr>
        <w:pStyle w:val="Prrafobsico"/>
        <w:suppressAutoHyphens/>
        <w:ind w:right="-149"/>
        <w:jc w:val="both"/>
        <w:rPr>
          <w:rFonts w:ascii="Arial" w:hAnsi="Arial" w:cs="Arial"/>
        </w:rPr>
      </w:pPr>
    </w:p>
    <w:p w14:paraId="395A8C25" w14:textId="77777777" w:rsidR="006B2A85" w:rsidRPr="005F36B4" w:rsidRDefault="006B2A85" w:rsidP="006B2A85">
      <w:pPr>
        <w:pStyle w:val="Prrafobsico"/>
        <w:suppressAutoHyphens/>
        <w:ind w:right="-149"/>
        <w:jc w:val="both"/>
        <w:rPr>
          <w:rFonts w:ascii="Arial" w:hAnsi="Arial" w:cs="Arial"/>
        </w:rPr>
      </w:pPr>
      <w:r w:rsidRPr="005F36B4">
        <w:rPr>
          <w:rFonts w:ascii="Arial" w:hAnsi="Arial" w:cs="Arial"/>
        </w:rPr>
        <w:t xml:space="preserve">La indulgencia o tolerancia de alguna de las partes en algún aspecto, no constituirá ni podrá ser interpretada como una renuncia al ejercicio de todas las acciones que le correspondan, para hacer efectiva la responsabilidad por incumplimiento de los receptores. </w:t>
      </w:r>
    </w:p>
    <w:p w14:paraId="61BF30F2" w14:textId="77777777" w:rsidR="006B2A85" w:rsidRPr="005F36B4" w:rsidRDefault="006B2A85" w:rsidP="006B2A85">
      <w:pPr>
        <w:pStyle w:val="Prrafobsico"/>
        <w:suppressAutoHyphens/>
        <w:ind w:right="-149"/>
        <w:jc w:val="both"/>
        <w:rPr>
          <w:rFonts w:ascii="Arial" w:hAnsi="Arial" w:cs="Arial"/>
        </w:rPr>
      </w:pPr>
    </w:p>
    <w:p w14:paraId="7EC59505" w14:textId="77777777" w:rsidR="006B2A85" w:rsidRPr="005F36B4" w:rsidRDefault="006B2A85" w:rsidP="006B2A85">
      <w:pPr>
        <w:pStyle w:val="Prrafobsico"/>
        <w:suppressAutoHyphens/>
        <w:ind w:right="-149"/>
        <w:jc w:val="both"/>
        <w:rPr>
          <w:rFonts w:ascii="Arial" w:hAnsi="Arial" w:cs="Arial"/>
        </w:rPr>
      </w:pPr>
      <w:r w:rsidRPr="005F36B4">
        <w:rPr>
          <w:rFonts w:ascii="Arial" w:hAnsi="Arial" w:cs="Arial"/>
        </w:rPr>
        <w:t xml:space="preserve">La obligación de confidencialidad permanecerá vigente aún después de finalizado el presente contrato. </w:t>
      </w:r>
    </w:p>
    <w:p w14:paraId="7CF2CA3D" w14:textId="77777777" w:rsidR="006B2A85" w:rsidRDefault="006B2A85" w:rsidP="006B2A85">
      <w:pPr>
        <w:pStyle w:val="Prrafobsico"/>
        <w:suppressAutoHyphens/>
        <w:ind w:right="-149"/>
        <w:jc w:val="both"/>
        <w:rPr>
          <w:rFonts w:ascii="Arial" w:hAnsi="Arial" w:cs="Arial"/>
        </w:rPr>
      </w:pPr>
    </w:p>
    <w:p w14:paraId="094575E2" w14:textId="77777777" w:rsidR="00B120EA" w:rsidRDefault="00B120EA" w:rsidP="0056672F">
      <w:pPr>
        <w:jc w:val="both"/>
        <w:rPr>
          <w:rFonts w:ascii="Arial" w:hAnsi="Arial" w:cs="Arial"/>
          <w:spacing w:val="-3"/>
        </w:rPr>
      </w:pPr>
    </w:p>
    <w:p w14:paraId="48C80BFC" w14:textId="12798873" w:rsidR="00010930" w:rsidRPr="00643C99" w:rsidRDefault="00010930" w:rsidP="00010930">
      <w:pPr>
        <w:rPr>
          <w:rFonts w:ascii="Arial" w:hAnsi="Arial" w:cs="Arial"/>
          <w:b/>
          <w:bCs/>
        </w:rPr>
      </w:pPr>
      <w:r w:rsidRPr="00643C99">
        <w:rPr>
          <w:rFonts w:ascii="Arial" w:hAnsi="Arial" w:cs="Arial"/>
          <w:b/>
          <w:bCs/>
        </w:rPr>
        <w:t xml:space="preserve">Art. </w:t>
      </w:r>
      <w:r w:rsidR="004834F8">
        <w:rPr>
          <w:rFonts w:ascii="Arial" w:hAnsi="Arial" w:cs="Arial"/>
          <w:b/>
          <w:bCs/>
        </w:rPr>
        <w:t>19</w:t>
      </w:r>
      <w:r w:rsidRPr="00643C99">
        <w:rPr>
          <w:rFonts w:ascii="Arial" w:hAnsi="Arial" w:cs="Arial"/>
          <w:b/>
          <w:bCs/>
        </w:rPr>
        <w:t>. COSTO DE LOS PLIEGOS.</w:t>
      </w:r>
    </w:p>
    <w:p w14:paraId="3D8094D2" w14:textId="77777777" w:rsidR="00010930" w:rsidRPr="00643C99" w:rsidRDefault="00010930" w:rsidP="00010930">
      <w:pPr>
        <w:jc w:val="both"/>
        <w:rPr>
          <w:rFonts w:ascii="Arial" w:hAnsi="Arial" w:cs="Arial"/>
          <w:lang w:val="es-ES_tradnl"/>
        </w:rPr>
      </w:pPr>
    </w:p>
    <w:p w14:paraId="08DA00B4" w14:textId="77777777" w:rsidR="00010930" w:rsidRDefault="00010930" w:rsidP="0056672F">
      <w:pPr>
        <w:jc w:val="both"/>
        <w:rPr>
          <w:rFonts w:ascii="Arial" w:hAnsi="Arial" w:cs="Arial"/>
          <w:lang w:val="es-ES_tradnl"/>
        </w:rPr>
      </w:pPr>
      <w:r>
        <w:rPr>
          <w:rFonts w:ascii="Arial" w:hAnsi="Arial" w:cs="Arial"/>
          <w:lang w:val="es-ES_tradnl"/>
        </w:rPr>
        <w:t>El pliego no tiene costo.</w:t>
      </w:r>
    </w:p>
    <w:p w14:paraId="2E59A6A6" w14:textId="77777777" w:rsidR="00010930" w:rsidRDefault="00010930" w:rsidP="00010930">
      <w:pPr>
        <w:ind w:firstLine="851"/>
        <w:jc w:val="both"/>
        <w:rPr>
          <w:rFonts w:ascii="Arial" w:hAnsi="Arial" w:cs="Arial"/>
          <w:spacing w:val="-3"/>
        </w:rPr>
      </w:pPr>
    </w:p>
    <w:p w14:paraId="405AFD0E" w14:textId="77777777" w:rsidR="0053445C" w:rsidRDefault="00D3280C" w:rsidP="0053445C">
      <w:pPr>
        <w:jc w:val="both"/>
        <w:rPr>
          <w:rFonts w:ascii="Arial" w:hAnsi="Arial" w:cs="Arial"/>
          <w:lang w:val="es-ES_tradnl"/>
        </w:rPr>
      </w:pPr>
      <w:r>
        <w:rPr>
          <w:rFonts w:ascii="Arial" w:hAnsi="Arial" w:cs="Arial"/>
          <w:lang w:val="es-ES_tradnl"/>
        </w:rPr>
        <w:tab/>
      </w:r>
    </w:p>
    <w:p w14:paraId="7DAAD840" w14:textId="77777777" w:rsidR="0053445C" w:rsidRDefault="0053445C" w:rsidP="0053445C">
      <w:pPr>
        <w:jc w:val="both"/>
        <w:rPr>
          <w:rFonts w:ascii="Arial" w:hAnsi="Arial" w:cs="Arial"/>
          <w:lang w:val="es-ES_tradnl"/>
        </w:rPr>
      </w:pPr>
    </w:p>
    <w:p w14:paraId="1E370B1C" w14:textId="77777777" w:rsidR="0053445C" w:rsidRPr="00643C99" w:rsidRDefault="0053445C" w:rsidP="0053445C">
      <w:pPr>
        <w:jc w:val="both"/>
        <w:rPr>
          <w:rFonts w:ascii="Arial" w:hAnsi="Arial" w:cs="Arial"/>
          <w:b/>
          <w:bCs/>
          <w:lang w:val="es-ES_tradnl"/>
        </w:rPr>
      </w:pPr>
      <w:r w:rsidRPr="00643C99">
        <w:rPr>
          <w:rFonts w:ascii="Arial" w:hAnsi="Arial" w:cs="Arial"/>
          <w:lang w:val="es-ES_tradnl"/>
        </w:rPr>
        <w:t>Por el</w:t>
      </w:r>
      <w:r w:rsidRPr="00643C99">
        <w:rPr>
          <w:rFonts w:ascii="Arial" w:hAnsi="Arial" w:cs="Arial"/>
          <w:b/>
          <w:bCs/>
          <w:lang w:val="es-ES_tradnl"/>
        </w:rPr>
        <w:t xml:space="preserve"> BANCO DE SEGUROS DEL ESTADO.</w:t>
      </w:r>
    </w:p>
    <w:p w14:paraId="40B1EE63" w14:textId="77777777" w:rsidR="0053445C" w:rsidRPr="00643C99" w:rsidRDefault="0053445C" w:rsidP="0053445C">
      <w:pPr>
        <w:rPr>
          <w:lang w:val="es-ES_tradnl"/>
        </w:rPr>
      </w:pPr>
    </w:p>
    <w:p w14:paraId="0513352B" w14:textId="77777777" w:rsidR="001B2BB4" w:rsidRDefault="001B2BB4" w:rsidP="00DA74C8"/>
    <w:p w14:paraId="4CEB66FF" w14:textId="77777777" w:rsidR="00DA74C8" w:rsidRDefault="00DA74C8" w:rsidP="00DA74C8"/>
    <w:p w14:paraId="7DDB1D33" w14:textId="77777777" w:rsidR="004E3DCA" w:rsidRDefault="004E3DCA" w:rsidP="00DA74C8"/>
    <w:p w14:paraId="59FC2230" w14:textId="77777777" w:rsidR="0006696A" w:rsidRDefault="0006696A" w:rsidP="00693049">
      <w:pPr>
        <w:jc w:val="both"/>
        <w:rPr>
          <w:rFonts w:ascii="Arial" w:hAnsi="Arial" w:cs="Arial"/>
          <w:b/>
          <w:color w:val="FF0000"/>
          <w:spacing w:val="-3"/>
          <w:sz w:val="28"/>
          <w:szCs w:val="28"/>
        </w:rPr>
      </w:pPr>
    </w:p>
    <w:p w14:paraId="38B88499" w14:textId="77777777" w:rsidR="0006696A" w:rsidRDefault="0006696A" w:rsidP="00693049">
      <w:pPr>
        <w:jc w:val="both"/>
        <w:rPr>
          <w:rFonts w:ascii="Arial" w:hAnsi="Arial" w:cs="Arial"/>
          <w:b/>
          <w:color w:val="FF0000"/>
          <w:spacing w:val="-3"/>
          <w:sz w:val="28"/>
          <w:szCs w:val="28"/>
        </w:rPr>
      </w:pPr>
    </w:p>
    <w:p w14:paraId="19C3B069" w14:textId="77777777" w:rsidR="00A17FC5" w:rsidRDefault="00A17FC5" w:rsidP="00693049">
      <w:pPr>
        <w:jc w:val="both"/>
        <w:rPr>
          <w:rFonts w:ascii="Arial" w:hAnsi="Arial" w:cs="Arial"/>
          <w:b/>
          <w:color w:val="FF0000"/>
          <w:spacing w:val="-3"/>
          <w:sz w:val="28"/>
          <w:szCs w:val="28"/>
        </w:rPr>
      </w:pPr>
    </w:p>
    <w:p w14:paraId="035362EC" w14:textId="77777777" w:rsidR="00A17FC5" w:rsidRDefault="00A17FC5" w:rsidP="00693049">
      <w:pPr>
        <w:jc w:val="both"/>
        <w:rPr>
          <w:rFonts w:ascii="Arial" w:hAnsi="Arial" w:cs="Arial"/>
          <w:b/>
          <w:color w:val="FF0000"/>
          <w:spacing w:val="-3"/>
          <w:sz w:val="28"/>
          <w:szCs w:val="28"/>
        </w:rPr>
      </w:pPr>
    </w:p>
    <w:p w14:paraId="3106A2BF" w14:textId="77777777" w:rsidR="00A17FC5" w:rsidRDefault="00A17FC5" w:rsidP="00693049">
      <w:pPr>
        <w:jc w:val="both"/>
        <w:rPr>
          <w:rFonts w:ascii="Arial" w:hAnsi="Arial" w:cs="Arial"/>
          <w:b/>
          <w:color w:val="FF0000"/>
          <w:spacing w:val="-3"/>
          <w:sz w:val="28"/>
          <w:szCs w:val="28"/>
        </w:rPr>
      </w:pPr>
    </w:p>
    <w:p w14:paraId="669E36E7" w14:textId="12B86CBA" w:rsidR="00A17FC5" w:rsidRDefault="00A17FC5" w:rsidP="00693049">
      <w:pPr>
        <w:jc w:val="both"/>
        <w:rPr>
          <w:rFonts w:ascii="Arial" w:hAnsi="Arial" w:cs="Arial"/>
          <w:b/>
          <w:color w:val="FF0000"/>
          <w:spacing w:val="-3"/>
          <w:sz w:val="28"/>
          <w:szCs w:val="28"/>
        </w:rPr>
      </w:pPr>
    </w:p>
    <w:p w14:paraId="62DEA334" w14:textId="3C31002E" w:rsidR="00B16927" w:rsidRDefault="00B16927" w:rsidP="00693049">
      <w:pPr>
        <w:jc w:val="both"/>
        <w:rPr>
          <w:rFonts w:ascii="Arial" w:hAnsi="Arial" w:cs="Arial"/>
          <w:b/>
          <w:color w:val="FF0000"/>
          <w:spacing w:val="-3"/>
          <w:sz w:val="28"/>
          <w:szCs w:val="28"/>
        </w:rPr>
      </w:pPr>
    </w:p>
    <w:p w14:paraId="5EAD31A1" w14:textId="77777777" w:rsidR="00A17FC5" w:rsidRDefault="00A17FC5" w:rsidP="00693049">
      <w:pPr>
        <w:jc w:val="both"/>
        <w:rPr>
          <w:rFonts w:ascii="Arial" w:hAnsi="Arial" w:cs="Arial"/>
          <w:b/>
          <w:color w:val="FF0000"/>
          <w:spacing w:val="-3"/>
          <w:sz w:val="28"/>
          <w:szCs w:val="28"/>
        </w:rPr>
      </w:pPr>
    </w:p>
    <w:p w14:paraId="3555D50A" w14:textId="77777777" w:rsidR="00A17FC5" w:rsidRDefault="00A17FC5" w:rsidP="00693049">
      <w:pPr>
        <w:jc w:val="both"/>
        <w:rPr>
          <w:rFonts w:ascii="Arial" w:hAnsi="Arial" w:cs="Arial"/>
          <w:b/>
          <w:color w:val="FF0000"/>
          <w:spacing w:val="-3"/>
          <w:sz w:val="28"/>
          <w:szCs w:val="28"/>
        </w:rPr>
      </w:pPr>
    </w:p>
    <w:p w14:paraId="38DABB86" w14:textId="77777777" w:rsidR="00A17FC5" w:rsidRPr="00AE6F76" w:rsidRDefault="00A17FC5" w:rsidP="00AE6F76">
      <w:pPr>
        <w:jc w:val="center"/>
        <w:rPr>
          <w:rFonts w:ascii="Arial" w:hAnsi="Arial" w:cs="Arial"/>
          <w:b/>
          <w:spacing w:val="-3"/>
          <w:sz w:val="28"/>
          <w:szCs w:val="28"/>
        </w:rPr>
      </w:pPr>
    </w:p>
    <w:p w14:paraId="7BFB9D03" w14:textId="283D7843" w:rsidR="00E72A77" w:rsidRDefault="00D451D0" w:rsidP="00E72A77">
      <w:pPr>
        <w:jc w:val="center"/>
        <w:rPr>
          <w:rFonts w:ascii="Arial" w:hAnsi="Arial" w:cs="Arial"/>
          <w:b/>
          <w:spacing w:val="-3"/>
          <w:sz w:val="28"/>
          <w:szCs w:val="28"/>
        </w:rPr>
      </w:pPr>
      <w:r>
        <w:rPr>
          <w:rFonts w:ascii="Arial" w:hAnsi="Arial" w:cs="Arial"/>
          <w:b/>
          <w:spacing w:val="-3"/>
          <w:sz w:val="28"/>
          <w:szCs w:val="28"/>
        </w:rPr>
        <w:t>Anexo I -</w:t>
      </w:r>
      <w:r w:rsidR="00AE6F76">
        <w:rPr>
          <w:rFonts w:ascii="Arial" w:hAnsi="Arial" w:cs="Arial"/>
          <w:b/>
          <w:spacing w:val="-3"/>
          <w:sz w:val="28"/>
          <w:szCs w:val="28"/>
        </w:rPr>
        <w:t xml:space="preserve"> </w:t>
      </w:r>
      <w:r w:rsidR="00E72A77" w:rsidRPr="00E72A77">
        <w:rPr>
          <w:rFonts w:ascii="Arial" w:hAnsi="Arial" w:cs="Arial"/>
          <w:b/>
          <w:spacing w:val="-3"/>
          <w:sz w:val="28"/>
          <w:szCs w:val="28"/>
        </w:rPr>
        <w:t>MEMORIA DESCRIPTIVA PARA LA ADQUISICIÓN DE SOPORTE CERVICAL</w:t>
      </w:r>
    </w:p>
    <w:p w14:paraId="34314301" w14:textId="60E45747" w:rsidR="00E72A77" w:rsidRDefault="00E72A77" w:rsidP="00E72A77">
      <w:pPr>
        <w:jc w:val="center"/>
        <w:rPr>
          <w:rFonts w:ascii="Arial" w:hAnsi="Arial" w:cs="Arial"/>
          <w:b/>
          <w:spacing w:val="-3"/>
          <w:sz w:val="28"/>
          <w:szCs w:val="28"/>
        </w:rPr>
      </w:pPr>
    </w:p>
    <w:p w14:paraId="1A57626F" w14:textId="288D8BA7" w:rsidR="00693049" w:rsidRDefault="00693049" w:rsidP="00D451D0">
      <w:pPr>
        <w:rPr>
          <w:rFonts w:ascii="Arial" w:hAnsi="Arial" w:cs="Arial"/>
          <w:b/>
          <w:spacing w:val="-3"/>
          <w:sz w:val="28"/>
          <w:szCs w:val="28"/>
        </w:rPr>
      </w:pPr>
    </w:p>
    <w:p w14:paraId="07DFD64C" w14:textId="312CD563" w:rsidR="00D451D0" w:rsidRDefault="00D451D0" w:rsidP="004E3DCA">
      <w:pPr>
        <w:ind w:left="1416" w:firstLine="708"/>
        <w:rPr>
          <w:rFonts w:ascii="Arial" w:hAnsi="Arial" w:cs="Arial"/>
          <w:b/>
          <w:spacing w:val="-3"/>
          <w:sz w:val="28"/>
          <w:szCs w:val="28"/>
        </w:rPr>
      </w:pPr>
    </w:p>
    <w:p w14:paraId="1C24A368" w14:textId="77777777" w:rsidR="00D451D0" w:rsidRPr="00790174" w:rsidRDefault="00D451D0" w:rsidP="00D451D0">
      <w:pPr>
        <w:spacing w:line="360" w:lineRule="auto"/>
        <w:jc w:val="both"/>
        <w:rPr>
          <w:rFonts w:ascii="Arial" w:hAnsi="Arial" w:cs="Arial"/>
          <w:b/>
          <w:u w:val="single"/>
        </w:rPr>
      </w:pPr>
      <w:r w:rsidRPr="00790174">
        <w:rPr>
          <w:rFonts w:ascii="Arial" w:hAnsi="Arial" w:cs="Arial"/>
          <w:b/>
          <w:u w:val="single"/>
        </w:rPr>
        <w:t xml:space="preserve">Objeto de la compra: </w:t>
      </w:r>
    </w:p>
    <w:p w14:paraId="449D7CCF" w14:textId="77777777" w:rsidR="00D451D0" w:rsidRDefault="00D451D0" w:rsidP="00D451D0">
      <w:pPr>
        <w:spacing w:line="360" w:lineRule="auto"/>
        <w:jc w:val="both"/>
        <w:rPr>
          <w:rFonts w:ascii="Arial" w:hAnsi="Arial" w:cs="Arial"/>
        </w:rPr>
      </w:pPr>
      <w:r>
        <w:rPr>
          <w:rFonts w:ascii="Arial" w:hAnsi="Arial" w:cs="Arial"/>
        </w:rPr>
        <w:t>Adquisición de soporte cervical radio transparente o radio lucido, tipo “</w:t>
      </w:r>
      <w:proofErr w:type="spellStart"/>
      <w:r>
        <w:rPr>
          <w:rFonts w:ascii="Arial" w:hAnsi="Arial" w:cs="Arial"/>
        </w:rPr>
        <w:t>Mayfield</w:t>
      </w:r>
      <w:proofErr w:type="spellEnd"/>
      <w:r>
        <w:rPr>
          <w:rFonts w:ascii="Arial" w:hAnsi="Arial" w:cs="Arial"/>
        </w:rPr>
        <w:t>”, para mesa de cirugía. Dicho soporte fija el cráneo, inmovilizándolo en la mesa de cirugía, manteniendo la cabeza fija durante el procedimiento quirúrgico.</w:t>
      </w:r>
    </w:p>
    <w:p w14:paraId="68C9FB98" w14:textId="77777777" w:rsidR="00D451D0" w:rsidRDefault="00D451D0" w:rsidP="00D451D0">
      <w:pPr>
        <w:spacing w:line="360" w:lineRule="auto"/>
        <w:jc w:val="both"/>
        <w:rPr>
          <w:rFonts w:ascii="Arial" w:hAnsi="Arial" w:cs="Arial"/>
        </w:rPr>
      </w:pPr>
    </w:p>
    <w:p w14:paraId="27C5F3BA" w14:textId="77777777" w:rsidR="00D451D0" w:rsidRDefault="00D451D0" w:rsidP="00D451D0">
      <w:pPr>
        <w:spacing w:line="360" w:lineRule="auto"/>
        <w:jc w:val="both"/>
        <w:rPr>
          <w:rFonts w:ascii="Arial" w:hAnsi="Arial" w:cs="Arial"/>
          <w:b/>
          <w:u w:val="single"/>
        </w:rPr>
      </w:pPr>
      <w:r>
        <w:rPr>
          <w:rFonts w:ascii="Arial" w:hAnsi="Arial" w:cs="Arial"/>
          <w:b/>
          <w:u w:val="single"/>
        </w:rPr>
        <w:t>Requisitos excluyentes</w:t>
      </w:r>
      <w:r w:rsidRPr="00640A99">
        <w:rPr>
          <w:rFonts w:ascii="Arial" w:hAnsi="Arial" w:cs="Arial"/>
          <w:b/>
          <w:u w:val="single"/>
        </w:rPr>
        <w:t>:</w:t>
      </w:r>
    </w:p>
    <w:p w14:paraId="7023E38F" w14:textId="77777777" w:rsidR="00D451D0" w:rsidRPr="00BD3B08" w:rsidRDefault="00D451D0" w:rsidP="00D451D0">
      <w:pPr>
        <w:pStyle w:val="Prrafodelista"/>
        <w:widowControl/>
        <w:numPr>
          <w:ilvl w:val="0"/>
          <w:numId w:val="8"/>
        </w:numPr>
        <w:autoSpaceDE/>
        <w:autoSpaceDN/>
        <w:adjustRightInd/>
        <w:spacing w:after="160" w:line="360" w:lineRule="auto"/>
        <w:jc w:val="both"/>
        <w:rPr>
          <w:rFonts w:ascii="Arial" w:hAnsi="Arial" w:cs="Arial"/>
        </w:rPr>
      </w:pPr>
      <w:r>
        <w:rPr>
          <w:rFonts w:ascii="Arial" w:hAnsi="Arial" w:cs="Arial"/>
        </w:rPr>
        <w:t>S</w:t>
      </w:r>
      <w:r w:rsidRPr="00A53E56">
        <w:rPr>
          <w:rFonts w:ascii="Arial" w:hAnsi="Arial" w:cs="Arial"/>
        </w:rPr>
        <w:t>istema</w:t>
      </w:r>
      <w:r>
        <w:rPr>
          <w:rFonts w:ascii="Arial" w:hAnsi="Arial" w:cs="Arial"/>
        </w:rPr>
        <w:t xml:space="preserve"> reposacabezas </w:t>
      </w:r>
      <w:r w:rsidRPr="00A53E56">
        <w:rPr>
          <w:rFonts w:ascii="Arial" w:hAnsi="Arial" w:cs="Arial"/>
        </w:rPr>
        <w:t>radio lucido o radio transparente</w:t>
      </w:r>
      <w:r>
        <w:rPr>
          <w:rFonts w:ascii="Arial" w:hAnsi="Arial" w:cs="Arial"/>
        </w:rPr>
        <w:t>.</w:t>
      </w:r>
    </w:p>
    <w:p w14:paraId="2BDDDF9C" w14:textId="77777777" w:rsidR="00D451D0" w:rsidRPr="00BD3B08" w:rsidRDefault="00D451D0" w:rsidP="00D451D0">
      <w:pPr>
        <w:pStyle w:val="Prrafodelista"/>
        <w:widowControl/>
        <w:numPr>
          <w:ilvl w:val="0"/>
          <w:numId w:val="8"/>
        </w:numPr>
        <w:autoSpaceDE/>
        <w:autoSpaceDN/>
        <w:adjustRightInd/>
        <w:spacing w:after="160" w:line="360" w:lineRule="auto"/>
        <w:jc w:val="both"/>
        <w:rPr>
          <w:rFonts w:ascii="Arial" w:hAnsi="Arial" w:cs="Arial"/>
        </w:rPr>
      </w:pPr>
      <w:r>
        <w:rPr>
          <w:rFonts w:ascii="Arial" w:hAnsi="Arial" w:cs="Arial"/>
        </w:rPr>
        <w:t xml:space="preserve">Cotizar como accesorio, dos juegos de </w:t>
      </w:r>
      <w:proofErr w:type="spellStart"/>
      <w:r>
        <w:rPr>
          <w:rFonts w:ascii="Arial" w:hAnsi="Arial" w:cs="Arial"/>
        </w:rPr>
        <w:t>pins</w:t>
      </w:r>
      <w:proofErr w:type="spellEnd"/>
      <w:r>
        <w:rPr>
          <w:rFonts w:ascii="Arial" w:hAnsi="Arial" w:cs="Arial"/>
        </w:rPr>
        <w:t xml:space="preserve"> de titanio (total 4).</w:t>
      </w:r>
    </w:p>
    <w:p w14:paraId="79D8247B" w14:textId="77777777" w:rsidR="00D451D0" w:rsidRDefault="00D451D0" w:rsidP="00D451D0">
      <w:pPr>
        <w:pStyle w:val="Prrafodelista"/>
        <w:widowControl/>
        <w:numPr>
          <w:ilvl w:val="0"/>
          <w:numId w:val="8"/>
        </w:numPr>
        <w:autoSpaceDE/>
        <w:autoSpaceDN/>
        <w:adjustRightInd/>
        <w:spacing w:after="160" w:line="360" w:lineRule="auto"/>
        <w:jc w:val="both"/>
        <w:rPr>
          <w:rFonts w:ascii="Arial" w:hAnsi="Arial" w:cs="Arial"/>
        </w:rPr>
      </w:pPr>
      <w:r>
        <w:rPr>
          <w:rFonts w:ascii="Arial" w:hAnsi="Arial" w:cs="Arial"/>
        </w:rPr>
        <w:t>Compatibilidad con, al menos una de las siguientes mesas de cirugía, preferentemente con BARRFAB BF683EH.</w:t>
      </w:r>
    </w:p>
    <w:p w14:paraId="73FC8774" w14:textId="77777777" w:rsidR="00D451D0" w:rsidRDefault="00D451D0" w:rsidP="00D451D0">
      <w:pPr>
        <w:pStyle w:val="Prrafodelista"/>
        <w:spacing w:line="360" w:lineRule="auto"/>
        <w:jc w:val="both"/>
        <w:rPr>
          <w:rFonts w:ascii="Arial" w:hAnsi="Arial" w:cs="Arial"/>
        </w:rPr>
      </w:pPr>
    </w:p>
    <w:p w14:paraId="39E56840" w14:textId="77777777" w:rsidR="00D451D0" w:rsidRDefault="00D451D0" w:rsidP="00D451D0">
      <w:pPr>
        <w:pStyle w:val="Prrafodelista"/>
        <w:widowControl/>
        <w:numPr>
          <w:ilvl w:val="0"/>
          <w:numId w:val="9"/>
        </w:numPr>
        <w:autoSpaceDE/>
        <w:autoSpaceDN/>
        <w:adjustRightInd/>
        <w:spacing w:after="160" w:line="360" w:lineRule="auto"/>
        <w:jc w:val="both"/>
        <w:rPr>
          <w:rFonts w:ascii="Arial" w:hAnsi="Arial" w:cs="Arial"/>
        </w:rPr>
      </w:pPr>
      <w:r>
        <w:rPr>
          <w:rFonts w:ascii="Arial" w:hAnsi="Arial" w:cs="Arial"/>
        </w:rPr>
        <w:t xml:space="preserve">Marca MINDRAY modelo </w:t>
      </w:r>
      <w:proofErr w:type="spellStart"/>
      <w:r>
        <w:rPr>
          <w:rFonts w:ascii="Arial" w:hAnsi="Arial" w:cs="Arial"/>
        </w:rPr>
        <w:t>HyBase</w:t>
      </w:r>
      <w:proofErr w:type="spellEnd"/>
      <w:r>
        <w:rPr>
          <w:rFonts w:ascii="Arial" w:hAnsi="Arial" w:cs="Arial"/>
        </w:rPr>
        <w:t xml:space="preserve"> 6100 </w:t>
      </w:r>
    </w:p>
    <w:p w14:paraId="30DD2383" w14:textId="77777777" w:rsidR="00D451D0" w:rsidRDefault="00D451D0" w:rsidP="00D451D0">
      <w:pPr>
        <w:pStyle w:val="Prrafodelista"/>
        <w:widowControl/>
        <w:numPr>
          <w:ilvl w:val="0"/>
          <w:numId w:val="9"/>
        </w:numPr>
        <w:autoSpaceDE/>
        <w:autoSpaceDN/>
        <w:adjustRightInd/>
        <w:spacing w:after="160" w:line="360" w:lineRule="auto"/>
        <w:jc w:val="both"/>
        <w:rPr>
          <w:rFonts w:ascii="Arial" w:hAnsi="Arial" w:cs="Arial"/>
        </w:rPr>
      </w:pPr>
      <w:r>
        <w:rPr>
          <w:rFonts w:ascii="Arial" w:hAnsi="Arial" w:cs="Arial"/>
        </w:rPr>
        <w:t xml:space="preserve">Marca MINDRAY modelo </w:t>
      </w:r>
      <w:proofErr w:type="spellStart"/>
      <w:r>
        <w:rPr>
          <w:rFonts w:ascii="Arial" w:hAnsi="Arial" w:cs="Arial"/>
        </w:rPr>
        <w:t>HyBase</w:t>
      </w:r>
      <w:proofErr w:type="spellEnd"/>
      <w:r>
        <w:rPr>
          <w:rFonts w:ascii="Arial" w:hAnsi="Arial" w:cs="Arial"/>
        </w:rPr>
        <w:t xml:space="preserve"> 3000 </w:t>
      </w:r>
    </w:p>
    <w:p w14:paraId="2EA81E46" w14:textId="77777777" w:rsidR="00D451D0" w:rsidRDefault="00D451D0" w:rsidP="00D451D0">
      <w:pPr>
        <w:pStyle w:val="Prrafodelista"/>
        <w:widowControl/>
        <w:numPr>
          <w:ilvl w:val="0"/>
          <w:numId w:val="9"/>
        </w:numPr>
        <w:autoSpaceDE/>
        <w:autoSpaceDN/>
        <w:adjustRightInd/>
        <w:spacing w:after="160" w:line="360" w:lineRule="auto"/>
        <w:jc w:val="both"/>
        <w:rPr>
          <w:rFonts w:ascii="Arial" w:hAnsi="Arial" w:cs="Arial"/>
        </w:rPr>
      </w:pPr>
      <w:r>
        <w:rPr>
          <w:rFonts w:ascii="Arial" w:hAnsi="Arial" w:cs="Arial"/>
        </w:rPr>
        <w:t>Marca BARRFAB modelo BF683EH.</w:t>
      </w:r>
    </w:p>
    <w:p w14:paraId="029E3A6D" w14:textId="77777777" w:rsidR="00D451D0" w:rsidRDefault="00D451D0" w:rsidP="00D451D0">
      <w:pPr>
        <w:pStyle w:val="Prrafodelista"/>
        <w:spacing w:line="360" w:lineRule="auto"/>
        <w:ind w:left="1080"/>
        <w:jc w:val="both"/>
        <w:rPr>
          <w:rFonts w:ascii="Arial" w:hAnsi="Arial" w:cs="Arial"/>
        </w:rPr>
      </w:pPr>
    </w:p>
    <w:p w14:paraId="0B3416A8" w14:textId="77777777" w:rsidR="00D451D0" w:rsidRPr="00A53E56" w:rsidRDefault="00D451D0" w:rsidP="00D451D0">
      <w:pPr>
        <w:pStyle w:val="Prrafodelista"/>
        <w:widowControl/>
        <w:numPr>
          <w:ilvl w:val="0"/>
          <w:numId w:val="8"/>
        </w:numPr>
        <w:autoSpaceDE/>
        <w:autoSpaceDN/>
        <w:adjustRightInd/>
        <w:spacing w:after="160" w:line="360" w:lineRule="auto"/>
        <w:jc w:val="both"/>
        <w:rPr>
          <w:rFonts w:ascii="Arial" w:hAnsi="Arial" w:cs="Arial"/>
        </w:rPr>
      </w:pPr>
      <w:r>
        <w:rPr>
          <w:rFonts w:ascii="Arial" w:hAnsi="Arial" w:cs="Arial"/>
        </w:rPr>
        <w:t>Mínimo 2 años de garantía.</w:t>
      </w:r>
    </w:p>
    <w:p w14:paraId="6855E134" w14:textId="77777777" w:rsidR="00D451D0" w:rsidRDefault="00D451D0" w:rsidP="00D451D0">
      <w:pPr>
        <w:spacing w:line="360" w:lineRule="auto"/>
        <w:jc w:val="both"/>
        <w:rPr>
          <w:rFonts w:ascii="Arial" w:hAnsi="Arial" w:cs="Arial"/>
        </w:rPr>
      </w:pPr>
    </w:p>
    <w:p w14:paraId="41AD853D" w14:textId="77777777" w:rsidR="00D451D0" w:rsidRPr="004035B1" w:rsidRDefault="00D451D0" w:rsidP="00D451D0">
      <w:pPr>
        <w:spacing w:line="360" w:lineRule="auto"/>
        <w:jc w:val="both"/>
        <w:rPr>
          <w:rFonts w:ascii="Arial" w:hAnsi="Arial" w:cs="Arial"/>
          <w:b/>
          <w:u w:val="single"/>
        </w:rPr>
      </w:pPr>
      <w:r w:rsidRPr="004035B1">
        <w:rPr>
          <w:rFonts w:ascii="Arial" w:hAnsi="Arial" w:cs="Arial"/>
          <w:b/>
          <w:u w:val="single"/>
        </w:rPr>
        <w:t>Entrega:</w:t>
      </w:r>
    </w:p>
    <w:p w14:paraId="38DD3B4B" w14:textId="77777777" w:rsidR="00D451D0" w:rsidRPr="004035B1" w:rsidRDefault="00D451D0" w:rsidP="00D451D0">
      <w:pPr>
        <w:spacing w:line="360" w:lineRule="auto"/>
        <w:jc w:val="both"/>
        <w:rPr>
          <w:rFonts w:ascii="Arial" w:hAnsi="Arial" w:cs="Arial"/>
        </w:rPr>
      </w:pPr>
      <w:r>
        <w:rPr>
          <w:rFonts w:ascii="Arial" w:hAnsi="Arial" w:cs="Arial"/>
        </w:rPr>
        <w:t>La entrega de la mercadería se realizará en el Sector Proveeduría del HBSE conjuntamente con el remito.</w:t>
      </w:r>
    </w:p>
    <w:p w14:paraId="1A3886B0" w14:textId="77777777" w:rsidR="00D451D0" w:rsidRDefault="00D451D0" w:rsidP="00D451D0">
      <w:pPr>
        <w:spacing w:line="360" w:lineRule="auto"/>
        <w:jc w:val="both"/>
        <w:rPr>
          <w:rFonts w:ascii="Arial" w:hAnsi="Arial" w:cs="Arial"/>
          <w:color w:val="FF0000"/>
        </w:rPr>
      </w:pPr>
    </w:p>
    <w:p w14:paraId="0593CAA2" w14:textId="77777777" w:rsidR="00D451D0" w:rsidRDefault="00D451D0" w:rsidP="00D451D0">
      <w:pPr>
        <w:spacing w:line="360" w:lineRule="auto"/>
        <w:jc w:val="both"/>
        <w:rPr>
          <w:rFonts w:ascii="Arial" w:hAnsi="Arial" w:cs="Arial"/>
        </w:rPr>
      </w:pPr>
    </w:p>
    <w:p w14:paraId="11D16147" w14:textId="77777777" w:rsidR="00D451D0" w:rsidRPr="00104BD1" w:rsidRDefault="00D451D0" w:rsidP="00D451D0">
      <w:pPr>
        <w:spacing w:line="360" w:lineRule="auto"/>
        <w:jc w:val="both"/>
        <w:rPr>
          <w:rFonts w:ascii="Arial" w:hAnsi="Arial" w:cs="Arial"/>
        </w:rPr>
      </w:pPr>
      <w:r>
        <w:rPr>
          <w:rFonts w:ascii="Arial" w:hAnsi="Arial" w:cs="Arial"/>
        </w:rPr>
        <w:t xml:space="preserve">Por el </w:t>
      </w:r>
      <w:r w:rsidRPr="00104BD1">
        <w:rPr>
          <w:rFonts w:ascii="Arial" w:hAnsi="Arial" w:cs="Arial"/>
          <w:b/>
        </w:rPr>
        <w:t>BANCO DE SEGUROS DEL ESTADO</w:t>
      </w:r>
      <w:r>
        <w:rPr>
          <w:rFonts w:ascii="Arial" w:hAnsi="Arial" w:cs="Arial"/>
        </w:rPr>
        <w:t xml:space="preserve">. </w:t>
      </w:r>
    </w:p>
    <w:p w14:paraId="08D9D5D8" w14:textId="27ED7D23" w:rsidR="00D451D0" w:rsidRDefault="00D451D0" w:rsidP="004E3DCA">
      <w:pPr>
        <w:ind w:left="1416" w:firstLine="708"/>
        <w:rPr>
          <w:rFonts w:ascii="Arial" w:hAnsi="Arial" w:cs="Arial"/>
          <w:b/>
          <w:spacing w:val="-3"/>
          <w:sz w:val="28"/>
          <w:szCs w:val="28"/>
        </w:rPr>
      </w:pPr>
    </w:p>
    <w:p w14:paraId="5CE66DFF" w14:textId="0F16B804" w:rsidR="00D451D0" w:rsidRDefault="00D451D0" w:rsidP="004E3DCA">
      <w:pPr>
        <w:ind w:left="1416" w:firstLine="708"/>
        <w:rPr>
          <w:rFonts w:ascii="Arial" w:hAnsi="Arial" w:cs="Arial"/>
          <w:b/>
          <w:spacing w:val="-3"/>
          <w:sz w:val="28"/>
          <w:szCs w:val="28"/>
        </w:rPr>
      </w:pPr>
    </w:p>
    <w:p w14:paraId="759E25E6" w14:textId="5B715E98" w:rsidR="00D451D0" w:rsidRDefault="00D451D0" w:rsidP="004E3DCA">
      <w:pPr>
        <w:ind w:left="1416" w:firstLine="708"/>
        <w:rPr>
          <w:rFonts w:ascii="Arial" w:hAnsi="Arial" w:cs="Arial"/>
          <w:b/>
          <w:spacing w:val="-3"/>
          <w:sz w:val="28"/>
          <w:szCs w:val="28"/>
        </w:rPr>
      </w:pPr>
    </w:p>
    <w:p w14:paraId="2746D6A5" w14:textId="63A54138" w:rsidR="00D451D0" w:rsidRDefault="00D451D0" w:rsidP="004E3DCA">
      <w:pPr>
        <w:ind w:left="1416" w:firstLine="708"/>
        <w:rPr>
          <w:rFonts w:ascii="Arial" w:hAnsi="Arial" w:cs="Arial"/>
          <w:b/>
          <w:spacing w:val="-3"/>
          <w:sz w:val="28"/>
          <w:szCs w:val="28"/>
        </w:rPr>
      </w:pPr>
    </w:p>
    <w:p w14:paraId="55C3F3E8" w14:textId="59710111" w:rsidR="00D451D0" w:rsidRDefault="00D451D0" w:rsidP="004E3DCA">
      <w:pPr>
        <w:ind w:left="1416" w:firstLine="708"/>
        <w:rPr>
          <w:rFonts w:ascii="Arial" w:hAnsi="Arial" w:cs="Arial"/>
          <w:b/>
          <w:spacing w:val="-3"/>
          <w:sz w:val="28"/>
          <w:szCs w:val="28"/>
        </w:rPr>
      </w:pPr>
    </w:p>
    <w:p w14:paraId="5F42D7B2" w14:textId="77777777" w:rsidR="00D451D0" w:rsidRDefault="00D451D0" w:rsidP="004E3DCA">
      <w:pPr>
        <w:ind w:left="1416" w:firstLine="708"/>
        <w:rPr>
          <w:rFonts w:ascii="Arial" w:hAnsi="Arial" w:cs="Arial"/>
          <w:b/>
          <w:spacing w:val="-3"/>
          <w:sz w:val="28"/>
          <w:szCs w:val="28"/>
        </w:rPr>
      </w:pPr>
    </w:p>
    <w:p w14:paraId="3D68A265" w14:textId="77777777" w:rsidR="00D451D0" w:rsidRPr="00B16927" w:rsidRDefault="00D451D0" w:rsidP="004E3DCA">
      <w:pPr>
        <w:ind w:left="1416" w:firstLine="708"/>
        <w:rPr>
          <w:rFonts w:ascii="Arial" w:hAnsi="Arial" w:cs="Arial"/>
          <w:b/>
          <w:spacing w:val="-3"/>
          <w:sz w:val="28"/>
          <w:szCs w:val="28"/>
        </w:rPr>
      </w:pPr>
    </w:p>
    <w:p w14:paraId="2567EE3A" w14:textId="77777777" w:rsidR="00BD04E2" w:rsidRPr="00BD04E2" w:rsidRDefault="00BD04E2" w:rsidP="00BD04E2">
      <w:pPr>
        <w:jc w:val="center"/>
        <w:rPr>
          <w:rFonts w:ascii="Arial" w:hAnsi="Arial" w:cs="Arial"/>
          <w:b/>
          <w:spacing w:val="-3"/>
          <w:sz w:val="28"/>
          <w:szCs w:val="28"/>
        </w:rPr>
      </w:pPr>
      <w:r w:rsidRPr="00B16927">
        <w:rPr>
          <w:rFonts w:ascii="Arial" w:hAnsi="Arial" w:cs="Arial"/>
          <w:b/>
          <w:spacing w:val="-3"/>
          <w:sz w:val="28"/>
          <w:szCs w:val="28"/>
        </w:rPr>
        <w:lastRenderedPageBreak/>
        <w:t xml:space="preserve">Anexo </w:t>
      </w:r>
      <w:r w:rsidR="00A80889" w:rsidRPr="00B16927">
        <w:rPr>
          <w:rFonts w:ascii="Arial" w:hAnsi="Arial" w:cs="Arial"/>
          <w:b/>
          <w:spacing w:val="-3"/>
          <w:sz w:val="28"/>
          <w:szCs w:val="28"/>
        </w:rPr>
        <w:t>II</w:t>
      </w:r>
      <w:r w:rsidRPr="00B16927">
        <w:rPr>
          <w:rFonts w:ascii="Arial" w:hAnsi="Arial" w:cs="Arial"/>
          <w:b/>
          <w:spacing w:val="-3"/>
          <w:sz w:val="28"/>
          <w:szCs w:val="28"/>
        </w:rPr>
        <w:t xml:space="preserve"> </w:t>
      </w:r>
      <w:r w:rsidRPr="00BD04E2">
        <w:rPr>
          <w:rFonts w:ascii="Arial" w:hAnsi="Arial" w:cs="Arial"/>
          <w:b/>
          <w:spacing w:val="-3"/>
          <w:sz w:val="28"/>
          <w:szCs w:val="28"/>
        </w:rPr>
        <w:t>– Formulario de Identificación del Oferente </w:t>
      </w:r>
    </w:p>
    <w:p w14:paraId="1F2AFFDD" w14:textId="77777777" w:rsidR="00BD04E2" w:rsidRPr="00BD04E2" w:rsidRDefault="00BD04E2" w:rsidP="00BD04E2">
      <w:pPr>
        <w:jc w:val="center"/>
        <w:rPr>
          <w:sz w:val="28"/>
          <w:szCs w:val="28"/>
        </w:rPr>
      </w:pPr>
    </w:p>
    <w:p w14:paraId="4FA67E20" w14:textId="2CA695B6" w:rsidR="00BD04E2" w:rsidRPr="00BD04E2" w:rsidRDefault="00BD04E2" w:rsidP="00BD04E2">
      <w:pPr>
        <w:shd w:val="clear" w:color="auto" w:fill="FFFFFF"/>
        <w:spacing w:before="100" w:beforeAutospacing="1" w:after="200" w:afterAutospacing="1" w:line="360" w:lineRule="auto"/>
        <w:jc w:val="both"/>
        <w:rPr>
          <w:rFonts w:ascii="Arial" w:hAnsi="Arial" w:cs="Arial"/>
          <w:sz w:val="22"/>
          <w:szCs w:val="22"/>
          <w:lang w:val="es-UY" w:eastAsia="es-UY"/>
        </w:rPr>
      </w:pPr>
      <w:r w:rsidRPr="00BD04E2">
        <w:rPr>
          <w:rFonts w:ascii="Arial" w:hAnsi="Arial" w:cs="Arial"/>
          <w:sz w:val="22"/>
          <w:szCs w:val="22"/>
          <w:lang w:val="es-UY" w:eastAsia="es-UY"/>
        </w:rPr>
        <w:t>El/Los que suscribe/n ______________________________ (nombre de quien firme y tenga poderes suficientes para representar a la empresa oferente acreditados en RUPE) en representación de ______________________________ (nombre de la Empresa oferente) declara/n que la oferta ingresada en línea a través del sitio web www.comprasestatales.gub.uy vincula a la empresa en todos sus términos y que acepta sin condiciones las disposiciones del Pliego de Condicion</w:t>
      </w:r>
      <w:r w:rsidR="00BE292B">
        <w:rPr>
          <w:rFonts w:ascii="Arial" w:hAnsi="Arial" w:cs="Arial"/>
          <w:sz w:val="22"/>
          <w:szCs w:val="22"/>
          <w:lang w:val="es-UY" w:eastAsia="es-UY"/>
        </w:rPr>
        <w:t xml:space="preserve">es Particulares del llamado para el Concurso de Precios </w:t>
      </w:r>
      <w:r w:rsidR="00016686" w:rsidRPr="00016686">
        <w:rPr>
          <w:rFonts w:ascii="Arial" w:hAnsi="Arial" w:cs="Arial"/>
          <w:color w:val="000000" w:themeColor="text1"/>
          <w:sz w:val="22"/>
          <w:szCs w:val="22"/>
          <w:lang w:val="es-UY" w:eastAsia="es-UY"/>
        </w:rPr>
        <w:t>N° 18</w:t>
      </w:r>
      <w:r w:rsidRPr="00016686">
        <w:rPr>
          <w:rFonts w:ascii="Arial" w:hAnsi="Arial" w:cs="Arial"/>
          <w:color w:val="000000" w:themeColor="text1"/>
          <w:sz w:val="22"/>
          <w:szCs w:val="22"/>
          <w:lang w:val="es-UY" w:eastAsia="es-UY"/>
        </w:rPr>
        <w:t xml:space="preserve">, así como </w:t>
      </w:r>
      <w:r w:rsidRPr="00BD04E2">
        <w:rPr>
          <w:rFonts w:ascii="Arial" w:hAnsi="Arial" w:cs="Arial"/>
          <w:sz w:val="22"/>
          <w:szCs w:val="22"/>
          <w:lang w:val="es-UY" w:eastAsia="es-UY"/>
        </w:rPr>
        <w:t>las restantes normas que rigen la contratación.</w:t>
      </w:r>
    </w:p>
    <w:p w14:paraId="41417E59" w14:textId="77777777" w:rsidR="00BD04E2" w:rsidRPr="00BD04E2" w:rsidRDefault="00BD04E2" w:rsidP="00BD04E2">
      <w:pPr>
        <w:shd w:val="clear" w:color="auto" w:fill="FFFFFF"/>
        <w:spacing w:after="200" w:line="360" w:lineRule="auto"/>
        <w:jc w:val="both"/>
        <w:rPr>
          <w:rFonts w:ascii="Arial" w:hAnsi="Arial" w:cs="Arial"/>
          <w:sz w:val="22"/>
          <w:szCs w:val="22"/>
          <w:lang w:val="es-UY" w:eastAsia="es-UY"/>
        </w:rPr>
      </w:pPr>
      <w:r w:rsidRPr="00BD04E2">
        <w:rPr>
          <w:rFonts w:ascii="Arial" w:hAnsi="Arial" w:cs="Arial"/>
          <w:sz w:val="22"/>
          <w:szCs w:val="22"/>
          <w:lang w:val="es-UY" w:eastAsia="es-UY"/>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14:paraId="0898E551" w14:textId="77777777" w:rsidR="00BD04E2" w:rsidRPr="00BD04E2" w:rsidRDefault="00BD04E2" w:rsidP="00BD04E2">
      <w:pPr>
        <w:shd w:val="clear" w:color="auto" w:fill="FFFFFF"/>
        <w:spacing w:after="200" w:line="360" w:lineRule="auto"/>
        <w:jc w:val="both"/>
        <w:rPr>
          <w:rFonts w:ascii="Arial" w:hAnsi="Arial" w:cs="Arial"/>
          <w:sz w:val="22"/>
          <w:szCs w:val="22"/>
          <w:lang w:val="es-UY" w:eastAsia="es-UY"/>
        </w:rPr>
      </w:pPr>
    </w:p>
    <w:p w14:paraId="6CA204C1" w14:textId="77777777" w:rsidR="00BD04E2" w:rsidRPr="00BD04E2" w:rsidRDefault="00BD04E2" w:rsidP="00BD04E2">
      <w:pPr>
        <w:shd w:val="clear" w:color="auto" w:fill="FFFFFF"/>
        <w:spacing w:after="200" w:line="360" w:lineRule="auto"/>
        <w:jc w:val="both"/>
        <w:rPr>
          <w:rFonts w:cs="Courier New"/>
          <w:szCs w:val="22"/>
        </w:rPr>
      </w:pPr>
      <w:r w:rsidRPr="00BD04E2">
        <w:rPr>
          <w:rFonts w:cs="Arial"/>
          <w:szCs w:val="22"/>
        </w:rPr>
        <w:t>FIRMA/S: </w:t>
      </w:r>
      <w:r w:rsidRPr="00BD04E2">
        <w:rPr>
          <w:rFonts w:cs="Arial"/>
          <w:szCs w:val="22"/>
        </w:rPr>
        <w:tab/>
      </w:r>
      <w:r w:rsidRPr="00BD04E2">
        <w:rPr>
          <w:rFonts w:cs="Arial"/>
          <w:szCs w:val="22"/>
        </w:rPr>
        <w:tab/>
      </w:r>
      <w:r w:rsidRPr="00BD04E2">
        <w:rPr>
          <w:rFonts w:cs="Arial"/>
          <w:szCs w:val="22"/>
          <w:shd w:val="clear" w:color="auto" w:fill="FFFFFF"/>
        </w:rPr>
        <w:t>______________________________</w:t>
      </w:r>
      <w:r w:rsidR="00B44995">
        <w:rPr>
          <w:rFonts w:cs="Arial"/>
          <w:szCs w:val="22"/>
          <w:shd w:val="clear" w:color="auto" w:fill="FFFFFF"/>
        </w:rPr>
        <w:t xml:space="preserve"> </w:t>
      </w:r>
      <w:r w:rsidR="00B44995" w:rsidRPr="00B44995">
        <w:rPr>
          <w:rFonts w:cs="Arial"/>
          <w:szCs w:val="22"/>
          <w:highlight w:val="yellow"/>
          <w:shd w:val="clear" w:color="auto" w:fill="FFFFFF"/>
        </w:rPr>
        <w:t>(Firma autógrafa)</w:t>
      </w:r>
    </w:p>
    <w:p w14:paraId="1E9D4006" w14:textId="77777777" w:rsidR="00BD04E2" w:rsidRPr="00BD04E2" w:rsidRDefault="00BD04E2" w:rsidP="00BD04E2">
      <w:pPr>
        <w:shd w:val="clear" w:color="auto" w:fill="FFFFFF"/>
        <w:spacing w:after="200" w:line="360" w:lineRule="auto"/>
        <w:jc w:val="both"/>
        <w:rPr>
          <w:rFonts w:ascii="Courier New" w:hAnsi="Courier New"/>
          <w:szCs w:val="22"/>
        </w:rPr>
      </w:pPr>
      <w:r w:rsidRPr="00BD04E2">
        <w:rPr>
          <w:rFonts w:cs="Arial"/>
          <w:szCs w:val="22"/>
        </w:rPr>
        <w:t>ACLARACIÓN:</w:t>
      </w:r>
      <w:r w:rsidRPr="00BD04E2">
        <w:rPr>
          <w:rFonts w:cs="Arial"/>
          <w:szCs w:val="22"/>
          <w:shd w:val="clear" w:color="auto" w:fill="FFFFFF"/>
        </w:rPr>
        <w:t> </w:t>
      </w:r>
      <w:r w:rsidRPr="00BD04E2">
        <w:rPr>
          <w:rFonts w:cs="Arial"/>
          <w:szCs w:val="22"/>
          <w:shd w:val="clear" w:color="auto" w:fill="FFFFFF"/>
        </w:rPr>
        <w:tab/>
        <w:t>______________________________</w:t>
      </w:r>
      <w:bookmarkStart w:id="0" w:name="_GoBack"/>
      <w:bookmarkEnd w:id="0"/>
    </w:p>
    <w:p w14:paraId="11ADECD7" w14:textId="77777777" w:rsidR="00BD04E2" w:rsidRPr="00BD04E2" w:rsidRDefault="00BD04E2" w:rsidP="00BD04E2">
      <w:pPr>
        <w:shd w:val="clear" w:color="auto" w:fill="FFFFFF"/>
        <w:spacing w:after="200" w:line="360" w:lineRule="auto"/>
        <w:jc w:val="both"/>
        <w:rPr>
          <w:szCs w:val="22"/>
        </w:rPr>
      </w:pPr>
      <w:r w:rsidRPr="00BD04E2">
        <w:rPr>
          <w:rFonts w:cs="Arial"/>
          <w:szCs w:val="22"/>
        </w:rPr>
        <w:t>CI.: </w:t>
      </w:r>
      <w:r w:rsidRPr="00BD04E2">
        <w:rPr>
          <w:rFonts w:cs="Arial"/>
          <w:szCs w:val="22"/>
        </w:rPr>
        <w:tab/>
      </w:r>
      <w:r w:rsidRPr="00BD04E2">
        <w:rPr>
          <w:rFonts w:cs="Arial"/>
          <w:szCs w:val="22"/>
        </w:rPr>
        <w:tab/>
      </w:r>
      <w:r w:rsidRPr="00BD04E2">
        <w:rPr>
          <w:rFonts w:cs="Arial"/>
          <w:szCs w:val="22"/>
        </w:rPr>
        <w:tab/>
      </w:r>
      <w:r w:rsidRPr="00BD04E2">
        <w:rPr>
          <w:rFonts w:cs="Arial"/>
          <w:szCs w:val="22"/>
          <w:shd w:val="clear" w:color="auto" w:fill="FFFFFF"/>
        </w:rPr>
        <w:t>______________________________</w:t>
      </w:r>
    </w:p>
    <w:p w14:paraId="5863B298" w14:textId="77777777" w:rsidR="00BD04E2" w:rsidRPr="00BD04E2" w:rsidRDefault="00BD04E2" w:rsidP="00BD04E2"/>
    <w:p w14:paraId="03C75DCB" w14:textId="77777777" w:rsidR="00BD04E2" w:rsidRDefault="00BD04E2" w:rsidP="00BD04E2"/>
    <w:p w14:paraId="1265EFCB" w14:textId="77777777" w:rsidR="00A11C97" w:rsidRDefault="00A11C97" w:rsidP="00BD04E2"/>
    <w:p w14:paraId="6BACF751" w14:textId="77777777" w:rsidR="00A11C97" w:rsidRDefault="00A11C97" w:rsidP="00BD04E2"/>
    <w:p w14:paraId="6598BD95" w14:textId="77777777" w:rsidR="00A11C97" w:rsidRDefault="00A11C97" w:rsidP="00BD04E2"/>
    <w:p w14:paraId="2FADF158" w14:textId="77777777" w:rsidR="00A11C97" w:rsidRDefault="00A11C97" w:rsidP="00BD04E2"/>
    <w:p w14:paraId="3F108C3E" w14:textId="77777777" w:rsidR="00A11C97" w:rsidRDefault="00A11C97" w:rsidP="00BD04E2"/>
    <w:p w14:paraId="78E1071A" w14:textId="77777777" w:rsidR="00A11C97" w:rsidRDefault="00A11C97" w:rsidP="00BD04E2"/>
    <w:p w14:paraId="6BDA75D1" w14:textId="77777777" w:rsidR="00A11C97" w:rsidRDefault="00A11C97" w:rsidP="00BD04E2"/>
    <w:p w14:paraId="36E6B90E" w14:textId="77777777" w:rsidR="00A11C97" w:rsidRDefault="00A11C97" w:rsidP="00BD04E2"/>
    <w:p w14:paraId="4C5617BD" w14:textId="77777777" w:rsidR="00A11C97" w:rsidRDefault="00A11C97" w:rsidP="00BD04E2"/>
    <w:p w14:paraId="1DD99CB5" w14:textId="77777777" w:rsidR="00A11C97" w:rsidRDefault="00A11C97" w:rsidP="00BD04E2"/>
    <w:p w14:paraId="405D8693" w14:textId="347B8358" w:rsidR="00A11C97" w:rsidRDefault="00A11C97" w:rsidP="00BD04E2"/>
    <w:p w14:paraId="016A9AE5" w14:textId="71C4E116" w:rsidR="00B16927" w:rsidRDefault="00B16927" w:rsidP="00BD04E2"/>
    <w:p w14:paraId="28FBF50B" w14:textId="64F46329" w:rsidR="00B16927" w:rsidRDefault="00B16927" w:rsidP="00BD04E2"/>
    <w:p w14:paraId="0E8D16A1" w14:textId="55A9E632" w:rsidR="00B16927" w:rsidRDefault="00B16927" w:rsidP="00BD04E2"/>
    <w:p w14:paraId="71F0DF7B" w14:textId="40BA7149" w:rsidR="00B16927" w:rsidRDefault="00B16927" w:rsidP="00BD04E2"/>
    <w:p w14:paraId="4B98E43F" w14:textId="77777777" w:rsidR="00B16927" w:rsidRDefault="00B16927" w:rsidP="00BD04E2"/>
    <w:p w14:paraId="5F007F6E" w14:textId="77777777" w:rsidR="00A11C97" w:rsidRDefault="00A11C97" w:rsidP="00BD04E2"/>
    <w:p w14:paraId="31258A7C" w14:textId="77777777" w:rsidR="00A11C97" w:rsidRPr="00BD04E2" w:rsidRDefault="00A11C97" w:rsidP="00BD04E2"/>
    <w:p w14:paraId="083E83A1" w14:textId="77777777" w:rsidR="00BD04E2" w:rsidRPr="00BD04E2" w:rsidRDefault="00BD04E2" w:rsidP="00BD04E2">
      <w:pPr>
        <w:ind w:left="730"/>
        <w:jc w:val="center"/>
        <w:rPr>
          <w:rFonts w:ascii="Arial" w:hAnsi="Arial" w:cs="Arial"/>
          <w:b/>
          <w:spacing w:val="-3"/>
          <w:sz w:val="28"/>
          <w:szCs w:val="28"/>
        </w:rPr>
      </w:pPr>
      <w:r w:rsidRPr="00B16927">
        <w:rPr>
          <w:rFonts w:ascii="Arial" w:hAnsi="Arial" w:cs="Arial"/>
          <w:b/>
          <w:spacing w:val="-3"/>
          <w:sz w:val="28"/>
          <w:szCs w:val="28"/>
        </w:rPr>
        <w:lastRenderedPageBreak/>
        <w:t xml:space="preserve">Anexo </w:t>
      </w:r>
      <w:r w:rsidR="00A80889" w:rsidRPr="00B16927">
        <w:rPr>
          <w:rFonts w:ascii="Arial" w:hAnsi="Arial" w:cs="Arial"/>
          <w:b/>
          <w:spacing w:val="-3"/>
          <w:sz w:val="28"/>
          <w:szCs w:val="28"/>
        </w:rPr>
        <w:t>III</w:t>
      </w:r>
      <w:r w:rsidRPr="00B16927">
        <w:rPr>
          <w:rFonts w:ascii="Arial" w:hAnsi="Arial" w:cs="Arial"/>
          <w:b/>
          <w:spacing w:val="-3"/>
          <w:sz w:val="28"/>
          <w:szCs w:val="28"/>
        </w:rPr>
        <w:t xml:space="preserve"> </w:t>
      </w:r>
      <w:r w:rsidRPr="00BD04E2">
        <w:rPr>
          <w:rFonts w:ascii="Arial" w:hAnsi="Arial" w:cs="Arial"/>
          <w:b/>
          <w:spacing w:val="-3"/>
          <w:sz w:val="28"/>
          <w:szCs w:val="28"/>
        </w:rPr>
        <w:t>– Recomendaciones sobre la oferta en línea</w:t>
      </w:r>
    </w:p>
    <w:p w14:paraId="614C5D07" w14:textId="77777777" w:rsidR="00BD04E2" w:rsidRPr="00BD04E2" w:rsidRDefault="00BD04E2" w:rsidP="00BD04E2">
      <w:pPr>
        <w:widowControl w:val="0"/>
        <w:tabs>
          <w:tab w:val="left" w:pos="2607"/>
        </w:tabs>
        <w:autoSpaceDE w:val="0"/>
        <w:autoSpaceDN w:val="0"/>
        <w:rPr>
          <w:rFonts w:ascii="Arial" w:hAnsi="Arial" w:cs="Arial"/>
          <w:sz w:val="28"/>
          <w:szCs w:val="28"/>
        </w:rPr>
      </w:pPr>
    </w:p>
    <w:p w14:paraId="4999AF75" w14:textId="77777777" w:rsidR="00BD04E2" w:rsidRPr="00BD04E2" w:rsidRDefault="00BD04E2" w:rsidP="00BD04E2">
      <w:pPr>
        <w:widowControl w:val="0"/>
        <w:tabs>
          <w:tab w:val="left" w:pos="2607"/>
        </w:tabs>
        <w:autoSpaceDE w:val="0"/>
        <w:autoSpaceDN w:val="0"/>
        <w:rPr>
          <w:rFonts w:ascii="Arial" w:hAnsi="Arial" w:cs="Arial"/>
          <w:sz w:val="28"/>
          <w:szCs w:val="28"/>
        </w:rPr>
      </w:pPr>
    </w:p>
    <w:p w14:paraId="27ECF425" w14:textId="77777777" w:rsidR="00BD04E2" w:rsidRPr="00BD04E2" w:rsidRDefault="00BD04E2" w:rsidP="00BD04E2">
      <w:pPr>
        <w:widowControl w:val="0"/>
        <w:autoSpaceDE w:val="0"/>
        <w:autoSpaceDN w:val="0"/>
        <w:spacing w:after="200" w:line="360" w:lineRule="auto"/>
        <w:jc w:val="both"/>
        <w:rPr>
          <w:rFonts w:ascii="Arial" w:hAnsi="Arial" w:cs="Arial"/>
          <w:color w:val="000000"/>
          <w:sz w:val="22"/>
          <w:szCs w:val="22"/>
        </w:rPr>
      </w:pPr>
      <w:r w:rsidRPr="00BD04E2">
        <w:rPr>
          <w:rFonts w:ascii="Arial" w:hAnsi="Arial" w:cs="Arial"/>
          <w:color w:val="000000"/>
          <w:sz w:val="22"/>
          <w:szCs w:val="22"/>
        </w:rPr>
        <w:t xml:space="preserve">Sr. Proveedor: </w:t>
      </w:r>
    </w:p>
    <w:p w14:paraId="485F04B6" w14:textId="77777777" w:rsidR="00BD04E2" w:rsidRPr="00BD04E2" w:rsidRDefault="00BD04E2" w:rsidP="00BD04E2">
      <w:pPr>
        <w:widowControl w:val="0"/>
        <w:autoSpaceDE w:val="0"/>
        <w:autoSpaceDN w:val="0"/>
        <w:spacing w:after="200" w:line="360" w:lineRule="auto"/>
        <w:jc w:val="both"/>
        <w:rPr>
          <w:rFonts w:ascii="Arial" w:hAnsi="Arial" w:cs="Arial"/>
          <w:color w:val="000000"/>
          <w:sz w:val="22"/>
          <w:szCs w:val="22"/>
        </w:rPr>
      </w:pPr>
      <w:r w:rsidRPr="00BD04E2">
        <w:rPr>
          <w:rFonts w:ascii="Arial" w:hAnsi="Arial" w:cs="Arial"/>
          <w:color w:val="000000"/>
          <w:sz w:val="22"/>
          <w:szCs w:val="22"/>
        </w:rPr>
        <w:t>A los efectos de poder realizar sus ofertas en línea en tiempo y forma aconsejamos tener en cuenta las siguientes recomendaciones:</w:t>
      </w:r>
    </w:p>
    <w:p w14:paraId="004488B9" w14:textId="77777777" w:rsidR="00BD04E2" w:rsidRPr="00BD04E2" w:rsidRDefault="00BD04E2" w:rsidP="00BD04E2">
      <w:pPr>
        <w:widowControl w:val="0"/>
        <w:numPr>
          <w:ilvl w:val="0"/>
          <w:numId w:val="6"/>
        </w:numPr>
        <w:autoSpaceDE w:val="0"/>
        <w:autoSpaceDN w:val="0"/>
        <w:spacing w:after="200" w:line="360" w:lineRule="auto"/>
        <w:jc w:val="both"/>
        <w:rPr>
          <w:rFonts w:ascii="Arial" w:hAnsi="Arial" w:cs="Arial"/>
          <w:color w:val="000000"/>
          <w:sz w:val="22"/>
          <w:szCs w:val="22"/>
        </w:rPr>
      </w:pPr>
      <w:r w:rsidRPr="00BD04E2">
        <w:rPr>
          <w:rFonts w:ascii="Arial" w:hAnsi="Arial" w:cs="Arial"/>
          <w:color w:val="000000"/>
          <w:sz w:val="22"/>
          <w:szCs w:val="22"/>
        </w:rPr>
        <w:t>Estar registrado en RUPE</w:t>
      </w:r>
      <w:r w:rsidRPr="00BD04E2">
        <w:rPr>
          <w:rFonts w:ascii="Arial" w:hAnsi="Arial" w:cs="Arial"/>
          <w:color w:val="000000"/>
          <w:sz w:val="22"/>
          <w:szCs w:val="22"/>
          <w:vertAlign w:val="superscript"/>
        </w:rPr>
        <w:footnoteReference w:id="1"/>
      </w:r>
      <w:r w:rsidRPr="00BD04E2">
        <w:rPr>
          <w:rFonts w:ascii="Arial" w:hAnsi="Arial" w:cs="Arial"/>
          <w:color w:val="000000"/>
          <w:sz w:val="22"/>
          <w:szCs w:val="22"/>
        </w:rPr>
        <w:t xml:space="preserve"> es un requisito excluyente para poder ofertar en línea. Si no lo está, recomendamos realizar el procedimiento de inscripción lo antes posible y como primer paso. Para más información de RUPE ver el siguiente </w:t>
      </w:r>
      <w:hyperlink r:id="rId9" w:history="1">
        <w:r w:rsidRPr="00BD04E2">
          <w:rPr>
            <w:rFonts w:ascii="Arial" w:hAnsi="Arial" w:cs="Arial"/>
            <w:color w:val="0000FF"/>
            <w:sz w:val="22"/>
            <w:szCs w:val="22"/>
            <w:u w:val="single"/>
          </w:rPr>
          <w:t>link</w:t>
        </w:r>
      </w:hyperlink>
      <w:r w:rsidRPr="00BD04E2">
        <w:rPr>
          <w:rFonts w:ascii="Arial" w:hAnsi="Arial" w:cs="Arial"/>
          <w:color w:val="000000"/>
          <w:sz w:val="22"/>
          <w:szCs w:val="22"/>
        </w:rPr>
        <w:t xml:space="preserve"> o comunicarse al (+598) 2604 5360 de lunes a domingo de 8:00 a 21:00 </w:t>
      </w:r>
      <w:proofErr w:type="spellStart"/>
      <w:r w:rsidRPr="00BD04E2">
        <w:rPr>
          <w:rFonts w:ascii="Arial" w:hAnsi="Arial" w:cs="Arial"/>
          <w:color w:val="000000"/>
          <w:sz w:val="22"/>
          <w:szCs w:val="22"/>
        </w:rPr>
        <w:t>hs</w:t>
      </w:r>
      <w:proofErr w:type="spellEnd"/>
      <w:r w:rsidRPr="00BD04E2">
        <w:rPr>
          <w:rFonts w:ascii="Arial" w:hAnsi="Arial" w:cs="Arial"/>
          <w:color w:val="000000"/>
          <w:sz w:val="22"/>
          <w:szCs w:val="22"/>
        </w:rPr>
        <w:t xml:space="preserve">. </w:t>
      </w:r>
    </w:p>
    <w:p w14:paraId="603DC313" w14:textId="77777777" w:rsidR="00BD04E2" w:rsidRPr="00BD04E2" w:rsidRDefault="00BD04E2" w:rsidP="00BD04E2">
      <w:pPr>
        <w:widowControl w:val="0"/>
        <w:numPr>
          <w:ilvl w:val="0"/>
          <w:numId w:val="6"/>
        </w:numPr>
        <w:autoSpaceDE w:val="0"/>
        <w:autoSpaceDN w:val="0"/>
        <w:spacing w:after="200" w:line="360" w:lineRule="auto"/>
        <w:jc w:val="both"/>
        <w:rPr>
          <w:rFonts w:ascii="Arial" w:hAnsi="Arial" w:cs="Arial"/>
          <w:color w:val="000000"/>
          <w:sz w:val="22"/>
          <w:szCs w:val="22"/>
        </w:rPr>
      </w:pPr>
      <w:r w:rsidRPr="00BD04E2">
        <w:rPr>
          <w:rFonts w:ascii="Arial" w:hAnsi="Arial" w:cs="Arial"/>
          <w:color w:val="000000"/>
          <w:sz w:val="22"/>
          <w:szCs w:val="22"/>
        </w:rPr>
        <w:t xml:space="preserve">Debe tener contraseña para ingresar al sistema de ofertas en línea. Si no la posee, recomendamos obtenerla tan pronto decida participar en este proceso. </w:t>
      </w:r>
    </w:p>
    <w:p w14:paraId="3C718DA4" w14:textId="77777777" w:rsidR="00BD04E2" w:rsidRPr="00BD04E2" w:rsidRDefault="00BD04E2" w:rsidP="00BD04E2">
      <w:pPr>
        <w:widowControl w:val="0"/>
        <w:autoSpaceDE w:val="0"/>
        <w:autoSpaceDN w:val="0"/>
        <w:spacing w:after="200" w:line="360" w:lineRule="auto"/>
        <w:ind w:left="720"/>
        <w:jc w:val="both"/>
        <w:rPr>
          <w:rFonts w:ascii="Arial" w:hAnsi="Arial" w:cs="Arial"/>
          <w:color w:val="000000"/>
          <w:sz w:val="22"/>
          <w:szCs w:val="22"/>
        </w:rPr>
      </w:pPr>
      <w:r w:rsidRPr="00BD04E2">
        <w:rPr>
          <w:rFonts w:ascii="Arial" w:hAnsi="Arial" w:cs="Arial"/>
          <w:color w:val="000000"/>
          <w:sz w:val="22"/>
          <w:szCs w:val="22"/>
        </w:rPr>
        <w:t xml:space="preserve">ATENCIÓN: la contraseña de acceso al sistema de oferta en línea no es la misma contraseña de acceso al RUPE. Se obtiene directamente del sistema y se recibe en el correo electrónico registrado en RUPE. </w:t>
      </w:r>
      <w:r w:rsidRPr="00BD04E2">
        <w:rPr>
          <w:rFonts w:ascii="Arial" w:hAnsi="Arial" w:cs="Arial"/>
          <w:b/>
          <w:bCs/>
          <w:color w:val="000000"/>
          <w:sz w:val="22"/>
          <w:szCs w:val="22"/>
        </w:rPr>
        <w:t xml:space="preserve">Recomendamos leer el </w:t>
      </w:r>
      <w:hyperlink r:id="rId10" w:history="1">
        <w:r w:rsidRPr="00BD04E2">
          <w:rPr>
            <w:rFonts w:ascii="Arial" w:hAnsi="Arial" w:cs="Arial"/>
            <w:color w:val="000000"/>
            <w:sz w:val="22"/>
            <w:szCs w:val="22"/>
            <w:u w:val="single"/>
          </w:rPr>
          <w:t>manual</w:t>
        </w:r>
      </w:hyperlink>
      <w:r w:rsidRPr="00BD04E2">
        <w:rPr>
          <w:rFonts w:ascii="Arial" w:hAnsi="Arial" w:cs="Arial"/>
          <w:b/>
          <w:bCs/>
          <w:color w:val="000000"/>
          <w:sz w:val="22"/>
          <w:szCs w:val="22"/>
        </w:rPr>
        <w:t xml:space="preserve"> y ver el </w:t>
      </w:r>
      <w:r w:rsidRPr="00BD04E2">
        <w:rPr>
          <w:rFonts w:ascii="Arial" w:hAnsi="Arial" w:cs="Arial"/>
          <w:b/>
          <w:sz w:val="22"/>
          <w:szCs w:val="22"/>
        </w:rPr>
        <w:t xml:space="preserve">video </w:t>
      </w:r>
      <w:r w:rsidRPr="00BD04E2">
        <w:rPr>
          <w:rFonts w:ascii="Arial" w:hAnsi="Arial" w:cs="Arial"/>
          <w:sz w:val="22"/>
          <w:szCs w:val="22"/>
        </w:rPr>
        <w:t>explicativo</w:t>
      </w:r>
      <w:r w:rsidRPr="00BD04E2">
        <w:rPr>
          <w:rFonts w:ascii="Arial" w:hAnsi="Arial" w:cs="Arial"/>
          <w:b/>
          <w:bCs/>
          <w:color w:val="000000"/>
          <w:sz w:val="22"/>
          <w:szCs w:val="22"/>
        </w:rPr>
        <w:t xml:space="preserve"> sobre el ingreso de ofertas en línea en </w:t>
      </w:r>
      <w:hyperlink r:id="rId11" w:history="1">
        <w:r w:rsidRPr="00BD04E2">
          <w:rPr>
            <w:rFonts w:ascii="Arial" w:hAnsi="Arial" w:cs="Arial"/>
            <w:b/>
            <w:bCs/>
            <w:color w:val="0000FF"/>
            <w:sz w:val="22"/>
            <w:szCs w:val="22"/>
            <w:u w:val="single"/>
          </w:rPr>
          <w:t>link</w:t>
        </w:r>
      </w:hyperlink>
      <w:r w:rsidRPr="00BD04E2">
        <w:rPr>
          <w:rFonts w:ascii="Arial" w:hAnsi="Arial" w:cs="Arial"/>
          <w:b/>
          <w:bCs/>
          <w:color w:val="000000"/>
          <w:sz w:val="22"/>
          <w:szCs w:val="22"/>
        </w:rPr>
        <w:t xml:space="preserve"> que se encuentra en el sitio web. </w:t>
      </w:r>
    </w:p>
    <w:p w14:paraId="6B53975B" w14:textId="77777777" w:rsidR="00BD04E2" w:rsidRPr="00BD04E2" w:rsidRDefault="00BD04E2" w:rsidP="00BD04E2">
      <w:pPr>
        <w:widowControl w:val="0"/>
        <w:numPr>
          <w:ilvl w:val="0"/>
          <w:numId w:val="6"/>
        </w:numPr>
        <w:autoSpaceDE w:val="0"/>
        <w:autoSpaceDN w:val="0"/>
        <w:spacing w:after="200" w:line="360" w:lineRule="auto"/>
        <w:jc w:val="both"/>
        <w:rPr>
          <w:rFonts w:ascii="Arial" w:hAnsi="Arial" w:cs="Arial"/>
          <w:color w:val="000000"/>
          <w:sz w:val="22"/>
          <w:szCs w:val="22"/>
        </w:rPr>
      </w:pPr>
      <w:r w:rsidRPr="00BD04E2">
        <w:rPr>
          <w:rFonts w:ascii="Arial" w:hAnsi="Arial" w:cs="Arial"/>
          <w:color w:val="000000"/>
          <w:sz w:val="22"/>
          <w:szCs w:val="22"/>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14:paraId="00E2628B" w14:textId="77777777" w:rsidR="00BD04E2" w:rsidRPr="00BD04E2" w:rsidRDefault="00BD04E2" w:rsidP="00BD04E2">
      <w:pPr>
        <w:widowControl w:val="0"/>
        <w:numPr>
          <w:ilvl w:val="0"/>
          <w:numId w:val="6"/>
        </w:numPr>
        <w:autoSpaceDE w:val="0"/>
        <w:autoSpaceDN w:val="0"/>
        <w:spacing w:after="200" w:line="360" w:lineRule="auto"/>
        <w:jc w:val="both"/>
        <w:rPr>
          <w:rFonts w:ascii="Arial" w:hAnsi="Arial" w:cs="Arial"/>
          <w:color w:val="000000"/>
          <w:sz w:val="22"/>
          <w:szCs w:val="22"/>
        </w:rPr>
      </w:pPr>
      <w:r w:rsidRPr="00BD04E2">
        <w:rPr>
          <w:rFonts w:ascii="Arial" w:hAnsi="Arial" w:cs="Arial"/>
          <w:color w:val="000000"/>
          <w:sz w:val="22"/>
          <w:szCs w:val="22"/>
        </w:rPr>
        <w:t xml:space="preserve">En caso que sea necesario podrá ingresar información de carácter complementario, la que deberá ajustarse tanto al tamaño máximo por archivo (100 Mb) como a las extensiones habilitadas: </w:t>
      </w:r>
      <w:proofErr w:type="spellStart"/>
      <w:r w:rsidRPr="00BD04E2">
        <w:rPr>
          <w:rFonts w:ascii="Arial" w:hAnsi="Arial" w:cs="Arial"/>
          <w:color w:val="000000"/>
          <w:sz w:val="22"/>
          <w:szCs w:val="22"/>
        </w:rPr>
        <w:t>txt</w:t>
      </w:r>
      <w:proofErr w:type="spellEnd"/>
      <w:r w:rsidRPr="00BD04E2">
        <w:rPr>
          <w:rFonts w:ascii="Arial" w:hAnsi="Arial" w:cs="Arial"/>
          <w:color w:val="000000"/>
          <w:sz w:val="22"/>
          <w:szCs w:val="22"/>
        </w:rPr>
        <w:t xml:space="preserve">, </w:t>
      </w:r>
      <w:proofErr w:type="spellStart"/>
      <w:r w:rsidRPr="00BD04E2">
        <w:rPr>
          <w:rFonts w:ascii="Arial" w:hAnsi="Arial" w:cs="Arial"/>
          <w:color w:val="000000"/>
          <w:sz w:val="22"/>
          <w:szCs w:val="22"/>
        </w:rPr>
        <w:t>rtf</w:t>
      </w:r>
      <w:proofErr w:type="spellEnd"/>
      <w:r w:rsidRPr="00BD04E2">
        <w:rPr>
          <w:rFonts w:ascii="Arial" w:hAnsi="Arial" w:cs="Arial"/>
          <w:color w:val="000000"/>
          <w:sz w:val="22"/>
          <w:szCs w:val="22"/>
        </w:rPr>
        <w:t xml:space="preserve">, </w:t>
      </w:r>
      <w:proofErr w:type="spellStart"/>
      <w:r w:rsidRPr="00BD04E2">
        <w:rPr>
          <w:rFonts w:ascii="Arial" w:hAnsi="Arial" w:cs="Arial"/>
          <w:color w:val="000000"/>
          <w:sz w:val="22"/>
          <w:szCs w:val="22"/>
        </w:rPr>
        <w:t>pdf</w:t>
      </w:r>
      <w:proofErr w:type="spellEnd"/>
      <w:r w:rsidRPr="00BD04E2">
        <w:rPr>
          <w:rFonts w:ascii="Arial" w:hAnsi="Arial" w:cs="Arial"/>
          <w:color w:val="000000"/>
          <w:sz w:val="22"/>
          <w:szCs w:val="22"/>
        </w:rPr>
        <w:t xml:space="preserve">, </w:t>
      </w:r>
      <w:proofErr w:type="spellStart"/>
      <w:r w:rsidRPr="00BD04E2">
        <w:rPr>
          <w:rFonts w:ascii="Arial" w:hAnsi="Arial" w:cs="Arial"/>
          <w:color w:val="000000"/>
          <w:sz w:val="22"/>
          <w:szCs w:val="22"/>
        </w:rPr>
        <w:t>doc</w:t>
      </w:r>
      <w:proofErr w:type="spellEnd"/>
      <w:r w:rsidRPr="00BD04E2">
        <w:rPr>
          <w:rFonts w:ascii="Arial" w:hAnsi="Arial" w:cs="Arial"/>
          <w:color w:val="000000"/>
          <w:sz w:val="22"/>
          <w:szCs w:val="22"/>
        </w:rPr>
        <w:t xml:space="preserve">, </w:t>
      </w:r>
      <w:proofErr w:type="spellStart"/>
      <w:r w:rsidRPr="00BD04E2">
        <w:rPr>
          <w:rFonts w:ascii="Arial" w:hAnsi="Arial" w:cs="Arial"/>
          <w:color w:val="000000"/>
          <w:sz w:val="22"/>
          <w:szCs w:val="22"/>
        </w:rPr>
        <w:t>docx</w:t>
      </w:r>
      <w:proofErr w:type="spellEnd"/>
      <w:r w:rsidRPr="00BD04E2">
        <w:rPr>
          <w:rFonts w:ascii="Arial" w:hAnsi="Arial" w:cs="Arial"/>
          <w:color w:val="000000"/>
          <w:sz w:val="22"/>
          <w:szCs w:val="22"/>
        </w:rPr>
        <w:t xml:space="preserve">, </w:t>
      </w:r>
      <w:proofErr w:type="spellStart"/>
      <w:r w:rsidRPr="00BD04E2">
        <w:rPr>
          <w:rFonts w:ascii="Arial" w:hAnsi="Arial" w:cs="Arial"/>
          <w:color w:val="000000"/>
          <w:sz w:val="22"/>
          <w:szCs w:val="22"/>
        </w:rPr>
        <w:t>xls</w:t>
      </w:r>
      <w:proofErr w:type="spellEnd"/>
      <w:r w:rsidRPr="00BD04E2">
        <w:rPr>
          <w:rFonts w:ascii="Arial" w:hAnsi="Arial" w:cs="Arial"/>
          <w:color w:val="000000"/>
          <w:sz w:val="22"/>
          <w:szCs w:val="22"/>
        </w:rPr>
        <w:t xml:space="preserve">, </w:t>
      </w:r>
      <w:proofErr w:type="spellStart"/>
      <w:r w:rsidRPr="00BD04E2">
        <w:rPr>
          <w:rFonts w:ascii="Arial" w:hAnsi="Arial" w:cs="Arial"/>
          <w:color w:val="000000"/>
          <w:sz w:val="22"/>
          <w:szCs w:val="22"/>
        </w:rPr>
        <w:t>xlsx</w:t>
      </w:r>
      <w:proofErr w:type="spellEnd"/>
      <w:r w:rsidRPr="00BD04E2">
        <w:rPr>
          <w:rFonts w:ascii="Arial" w:hAnsi="Arial" w:cs="Arial"/>
          <w:color w:val="000000"/>
          <w:sz w:val="22"/>
          <w:szCs w:val="22"/>
        </w:rPr>
        <w:t xml:space="preserve">, </w:t>
      </w:r>
      <w:proofErr w:type="spellStart"/>
      <w:r w:rsidRPr="00BD04E2">
        <w:rPr>
          <w:rFonts w:ascii="Arial" w:hAnsi="Arial" w:cs="Arial"/>
          <w:color w:val="000000"/>
          <w:sz w:val="22"/>
          <w:szCs w:val="22"/>
        </w:rPr>
        <w:t>odt</w:t>
      </w:r>
      <w:proofErr w:type="spellEnd"/>
      <w:r w:rsidRPr="00BD04E2">
        <w:rPr>
          <w:rFonts w:ascii="Arial" w:hAnsi="Arial" w:cs="Arial"/>
          <w:color w:val="000000"/>
          <w:sz w:val="22"/>
          <w:szCs w:val="22"/>
        </w:rPr>
        <w:t xml:space="preserve">, </w:t>
      </w:r>
      <w:proofErr w:type="spellStart"/>
      <w:r w:rsidRPr="00BD04E2">
        <w:rPr>
          <w:rFonts w:ascii="Arial" w:hAnsi="Arial" w:cs="Arial"/>
          <w:color w:val="000000"/>
          <w:sz w:val="22"/>
          <w:szCs w:val="22"/>
        </w:rPr>
        <w:t>ods</w:t>
      </w:r>
      <w:proofErr w:type="spellEnd"/>
      <w:r w:rsidRPr="00BD04E2">
        <w:rPr>
          <w:rFonts w:ascii="Arial" w:hAnsi="Arial" w:cs="Arial"/>
          <w:color w:val="000000"/>
          <w:sz w:val="22"/>
          <w:szCs w:val="22"/>
        </w:rPr>
        <w:t xml:space="preserve">, </w:t>
      </w:r>
      <w:proofErr w:type="spellStart"/>
      <w:r w:rsidRPr="00BD04E2">
        <w:rPr>
          <w:rFonts w:ascii="Arial" w:hAnsi="Arial" w:cs="Arial"/>
          <w:color w:val="000000"/>
          <w:sz w:val="22"/>
          <w:szCs w:val="22"/>
        </w:rPr>
        <w:t>zip</w:t>
      </w:r>
      <w:proofErr w:type="spellEnd"/>
      <w:r w:rsidRPr="00BD04E2">
        <w:rPr>
          <w:rFonts w:ascii="Arial" w:hAnsi="Arial" w:cs="Arial"/>
          <w:color w:val="000000"/>
          <w:sz w:val="22"/>
          <w:szCs w:val="22"/>
        </w:rPr>
        <w:t xml:space="preserve">, </w:t>
      </w:r>
      <w:proofErr w:type="spellStart"/>
      <w:r w:rsidRPr="00BD04E2">
        <w:rPr>
          <w:rFonts w:ascii="Arial" w:hAnsi="Arial" w:cs="Arial"/>
          <w:color w:val="000000"/>
          <w:sz w:val="22"/>
          <w:szCs w:val="22"/>
        </w:rPr>
        <w:t>rar</w:t>
      </w:r>
      <w:proofErr w:type="spellEnd"/>
      <w:r w:rsidRPr="00BD04E2">
        <w:rPr>
          <w:rFonts w:ascii="Arial" w:hAnsi="Arial" w:cs="Arial"/>
          <w:color w:val="000000"/>
          <w:sz w:val="22"/>
          <w:szCs w:val="22"/>
        </w:rPr>
        <w:t xml:space="preserve"> y 7z. Tener en cuenta que en caso de haber discrepancia entre la oferta económica cargada en la línea de cotización del sitio web de Compras y Contrataciones Estatales, y la documentación cargada como archivo adjunto en dicho sitio, valdrá lo establecido en la línea de cotización.</w:t>
      </w:r>
    </w:p>
    <w:p w14:paraId="07EB11F1" w14:textId="77777777" w:rsidR="00BD04E2" w:rsidRPr="00BD04E2" w:rsidRDefault="00BD04E2" w:rsidP="00BD04E2">
      <w:pPr>
        <w:widowControl w:val="0"/>
        <w:autoSpaceDE w:val="0"/>
        <w:autoSpaceDN w:val="0"/>
        <w:spacing w:after="200" w:line="360" w:lineRule="auto"/>
        <w:ind w:left="709"/>
        <w:jc w:val="both"/>
        <w:rPr>
          <w:rFonts w:ascii="Arial" w:hAnsi="Arial" w:cs="Arial"/>
          <w:color w:val="000000"/>
          <w:sz w:val="22"/>
          <w:szCs w:val="22"/>
        </w:rPr>
      </w:pPr>
      <w:r w:rsidRPr="00BD04E2">
        <w:rPr>
          <w:rFonts w:ascii="Arial" w:hAnsi="Arial" w:cs="Arial"/>
          <w:color w:val="000000"/>
          <w:sz w:val="22"/>
          <w:szCs w:val="22"/>
        </w:rPr>
        <w:t xml:space="preserve">Si usted desea cotizar algún impuesto, o atributo que no se encuentra disponible en el sistema, deberá comunicarse con la sección Catálogo de ACCE al correo electrónico </w:t>
      </w:r>
      <w:hyperlink r:id="rId12" w:history="1">
        <w:r w:rsidRPr="00BD04E2">
          <w:rPr>
            <w:rFonts w:ascii="Arial" w:hAnsi="Arial" w:cs="Arial"/>
            <w:color w:val="000000"/>
            <w:sz w:val="22"/>
            <w:szCs w:val="22"/>
            <w:u w:val="single"/>
          </w:rPr>
          <w:t>catalogo@acce.gub.uy</w:t>
        </w:r>
      </w:hyperlink>
      <w:r w:rsidRPr="00BD04E2">
        <w:rPr>
          <w:rFonts w:ascii="Arial" w:hAnsi="Arial" w:cs="Arial"/>
          <w:color w:val="000000"/>
          <w:sz w:val="22"/>
          <w:szCs w:val="22"/>
        </w:rPr>
        <w:t xml:space="preserve"> para solicitar la inclusión y/o asesorarse </w:t>
      </w:r>
      <w:r w:rsidRPr="00BD04E2">
        <w:rPr>
          <w:rFonts w:ascii="Arial" w:hAnsi="Arial" w:cs="Arial"/>
          <w:color w:val="000000"/>
          <w:sz w:val="22"/>
          <w:szCs w:val="22"/>
        </w:rPr>
        <w:lastRenderedPageBreak/>
        <w:t>acerca de la forma de proceder al respecto.</w:t>
      </w:r>
    </w:p>
    <w:p w14:paraId="601BFACE" w14:textId="77777777" w:rsidR="00BD04E2" w:rsidRPr="00BD04E2" w:rsidRDefault="00BD04E2" w:rsidP="00BD04E2">
      <w:pPr>
        <w:widowControl w:val="0"/>
        <w:numPr>
          <w:ilvl w:val="0"/>
          <w:numId w:val="6"/>
        </w:numPr>
        <w:autoSpaceDE w:val="0"/>
        <w:autoSpaceDN w:val="0"/>
        <w:spacing w:after="200" w:line="360" w:lineRule="auto"/>
        <w:jc w:val="both"/>
        <w:rPr>
          <w:rFonts w:ascii="Arial" w:hAnsi="Arial" w:cs="Arial"/>
          <w:color w:val="000000"/>
          <w:sz w:val="22"/>
          <w:szCs w:val="22"/>
        </w:rPr>
      </w:pPr>
      <w:r w:rsidRPr="00BD04E2">
        <w:rPr>
          <w:rFonts w:ascii="Arial" w:hAnsi="Arial" w:cs="Arial"/>
          <w:color w:val="000000"/>
          <w:sz w:val="22"/>
          <w:szCs w:val="22"/>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14:paraId="2C719547" w14:textId="77777777" w:rsidR="00BD04E2" w:rsidRPr="00BD04E2" w:rsidRDefault="00BD04E2" w:rsidP="00BD04E2">
      <w:pPr>
        <w:widowControl w:val="0"/>
        <w:numPr>
          <w:ilvl w:val="0"/>
          <w:numId w:val="6"/>
        </w:numPr>
        <w:autoSpaceDE w:val="0"/>
        <w:autoSpaceDN w:val="0"/>
        <w:spacing w:after="200" w:line="360" w:lineRule="auto"/>
        <w:jc w:val="both"/>
        <w:rPr>
          <w:rFonts w:ascii="Arial" w:hAnsi="Arial" w:cs="Arial"/>
          <w:color w:val="000000"/>
          <w:sz w:val="22"/>
          <w:szCs w:val="22"/>
        </w:rPr>
      </w:pPr>
      <w:r w:rsidRPr="00BD04E2">
        <w:rPr>
          <w:rFonts w:ascii="Arial" w:hAnsi="Arial" w:cs="Arial"/>
          <w:color w:val="000000"/>
          <w:sz w:val="22"/>
          <w:szCs w:val="22"/>
        </w:rPr>
        <w:t xml:space="preserve">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14:paraId="1C789E43" w14:textId="77777777" w:rsidR="00BD04E2" w:rsidRPr="00BD04E2" w:rsidRDefault="00BD04E2" w:rsidP="00BD04E2">
      <w:pPr>
        <w:widowControl w:val="0"/>
        <w:numPr>
          <w:ilvl w:val="0"/>
          <w:numId w:val="6"/>
        </w:numPr>
        <w:autoSpaceDE w:val="0"/>
        <w:autoSpaceDN w:val="0"/>
        <w:spacing w:after="200" w:line="360" w:lineRule="auto"/>
        <w:jc w:val="both"/>
        <w:rPr>
          <w:rFonts w:ascii="Arial" w:hAnsi="Arial" w:cs="Arial"/>
          <w:color w:val="000000"/>
          <w:sz w:val="22"/>
          <w:szCs w:val="22"/>
        </w:rPr>
      </w:pPr>
      <w:r w:rsidRPr="00BD04E2">
        <w:rPr>
          <w:rFonts w:ascii="Arial" w:hAnsi="Arial" w:cs="Arial"/>
          <w:color w:val="000000"/>
          <w:sz w:val="22"/>
          <w:szCs w:val="22"/>
        </w:rPr>
        <w:t>Tener presente que en caso de producirse problemas de funcionamiento en el sistema que impidan el ingreso de las ofertas al mismo durante las 24 horas corridas previas a la apertura, éste reprogramará una nueva fecha de apertura a fin de asegurar el plazo requerido para dicho ingreso</w:t>
      </w:r>
      <w:r w:rsidRPr="00BD04E2">
        <w:rPr>
          <w:rFonts w:ascii="Arial" w:hAnsi="Arial" w:cs="Arial"/>
          <w:color w:val="000000"/>
          <w:sz w:val="22"/>
          <w:szCs w:val="22"/>
          <w:vertAlign w:val="superscript"/>
        </w:rPr>
        <w:footnoteReference w:id="2"/>
      </w:r>
      <w:r w:rsidRPr="00BD04E2">
        <w:rPr>
          <w:rFonts w:ascii="Arial" w:hAnsi="Arial" w:cs="Arial"/>
          <w:color w:val="000000"/>
          <w:sz w:val="22"/>
          <w:szCs w:val="22"/>
        </w:rPr>
        <w:t>. Esta nueva fecha será publicada en el sitio web de Compras y Contrataciones Estatales.</w:t>
      </w:r>
    </w:p>
    <w:p w14:paraId="5A5C1F2B" w14:textId="77777777" w:rsidR="00BD04E2" w:rsidRPr="00BD04E2" w:rsidRDefault="00BD04E2" w:rsidP="00BD0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709"/>
        <w:jc w:val="both"/>
        <w:rPr>
          <w:rFonts w:ascii="Arial" w:hAnsi="Arial" w:cs="Arial"/>
          <w:sz w:val="22"/>
          <w:szCs w:val="22"/>
          <w:lang w:val="x-none" w:eastAsia="ar-SA"/>
        </w:rPr>
      </w:pPr>
      <w:r w:rsidRPr="00BD04E2">
        <w:rPr>
          <w:rFonts w:ascii="Arial" w:hAnsi="Arial" w:cs="Arial"/>
          <w:sz w:val="22"/>
          <w:szCs w:val="22"/>
          <w:lang w:val="x-none" w:eastAsia="ar-SA"/>
        </w:rPr>
        <w:t>De no haber sido posible el ingreso de la oferta en el plazo establecido en la convocatoria debido a problemas de funcionamiento del sistema, el proveedor podrá presentar el reclamo con la debida probanza ante el organismo contratante. Este último deberá presentar los recaudos correspondientes ante la Agencia de Compras y Contrataciones del Estado a efectos de su análisis. En caso de constatarse la existencia de un problema que efectivamente imposibilitó el ingresó de ofertas, el organismo contratante procederá a la anulación del procedimiento de acuerdo a lo dispuesto en el tercer inciso del artículo 13 del Decreto N° 142/018 y conforme al artículo 68 del TOCAF.</w:t>
      </w:r>
    </w:p>
    <w:p w14:paraId="1B24A29E" w14:textId="77777777" w:rsidR="00BD04E2" w:rsidRPr="00BD04E2" w:rsidRDefault="00BD04E2" w:rsidP="00BD04E2">
      <w:pPr>
        <w:widowControl w:val="0"/>
        <w:numPr>
          <w:ilvl w:val="0"/>
          <w:numId w:val="6"/>
        </w:numPr>
        <w:autoSpaceDE w:val="0"/>
        <w:autoSpaceDN w:val="0"/>
        <w:spacing w:after="200" w:line="360" w:lineRule="auto"/>
        <w:jc w:val="both"/>
        <w:rPr>
          <w:rFonts w:ascii="Arial" w:hAnsi="Arial" w:cs="Arial"/>
          <w:color w:val="000000"/>
          <w:sz w:val="22"/>
          <w:szCs w:val="22"/>
        </w:rPr>
      </w:pPr>
      <w:r w:rsidRPr="00BD04E2">
        <w:rPr>
          <w:rFonts w:ascii="Arial" w:hAnsi="Arial" w:cs="Arial"/>
          <w:color w:val="000000"/>
          <w:sz w:val="22"/>
          <w:szCs w:val="22"/>
        </w:rPr>
        <w:t>Hasta la hora señalada para la apertura usted podrá ver, modificar y hasta eliminar su oferta.</w:t>
      </w:r>
    </w:p>
    <w:p w14:paraId="677F53C0" w14:textId="77777777" w:rsidR="00BD04E2" w:rsidRPr="00BD04E2" w:rsidRDefault="00BD04E2" w:rsidP="00BD04E2">
      <w:pPr>
        <w:widowControl w:val="0"/>
        <w:autoSpaceDE w:val="0"/>
        <w:autoSpaceDN w:val="0"/>
        <w:spacing w:after="200" w:line="360" w:lineRule="auto"/>
        <w:ind w:left="709"/>
        <w:jc w:val="both"/>
        <w:rPr>
          <w:rFonts w:ascii="Arial" w:hAnsi="Arial" w:cs="Arial"/>
          <w:color w:val="000000"/>
          <w:sz w:val="22"/>
          <w:szCs w:val="22"/>
        </w:rPr>
      </w:pPr>
      <w:r w:rsidRPr="00BD04E2">
        <w:rPr>
          <w:rFonts w:ascii="Arial" w:hAnsi="Arial" w:cs="Arial"/>
          <w:color w:val="000000"/>
          <w:sz w:val="22"/>
          <w:szCs w:val="22"/>
        </w:rPr>
        <w:t>A la hora establecida para la apertura usted ya no podrá modificar ni eliminar los datos y documentos ingresados al sistema. La oferta económica y los documentos no confidenciales quedarán disponibles para la Administración, el Tribunal de Cuentas y los restantes oferentes. Los documentos confidenciales solo quedarán disponibles para la Administración y el Tribunal de Cuentas.</w:t>
      </w:r>
    </w:p>
    <w:p w14:paraId="1ABCCA1D" w14:textId="77777777" w:rsidR="00BD04E2" w:rsidRPr="00BD04E2" w:rsidRDefault="00BD04E2" w:rsidP="00BD04E2">
      <w:pPr>
        <w:widowControl w:val="0"/>
        <w:numPr>
          <w:ilvl w:val="0"/>
          <w:numId w:val="6"/>
        </w:numPr>
        <w:autoSpaceDE w:val="0"/>
        <w:autoSpaceDN w:val="0"/>
        <w:spacing w:after="200" w:line="360" w:lineRule="auto"/>
        <w:ind w:left="714" w:hanging="357"/>
        <w:jc w:val="both"/>
        <w:rPr>
          <w:rFonts w:ascii="Arial" w:hAnsi="Arial" w:cs="Arial"/>
          <w:sz w:val="22"/>
          <w:szCs w:val="22"/>
        </w:rPr>
      </w:pPr>
      <w:r w:rsidRPr="00BD04E2">
        <w:rPr>
          <w:rFonts w:ascii="Arial" w:hAnsi="Arial" w:cs="Arial"/>
          <w:color w:val="000000"/>
          <w:sz w:val="22"/>
          <w:szCs w:val="22"/>
        </w:rPr>
        <w:lastRenderedPageBreak/>
        <w:t xml:space="preserve">Por dudas o consultas sobre la oferta en línea, podrá comunicarse con Atención a Usuarios de ACCE al (+598) 2604 5360 de lunes a domingos 8 a 21 </w:t>
      </w:r>
      <w:proofErr w:type="spellStart"/>
      <w:r w:rsidRPr="00BD04E2">
        <w:rPr>
          <w:rFonts w:ascii="Arial" w:hAnsi="Arial" w:cs="Arial"/>
          <w:color w:val="000000"/>
          <w:sz w:val="22"/>
          <w:szCs w:val="22"/>
        </w:rPr>
        <w:t>hs</w:t>
      </w:r>
      <w:proofErr w:type="spellEnd"/>
      <w:r w:rsidRPr="00BD04E2">
        <w:rPr>
          <w:rFonts w:ascii="Arial" w:hAnsi="Arial" w:cs="Arial"/>
          <w:color w:val="000000"/>
          <w:sz w:val="22"/>
          <w:szCs w:val="22"/>
        </w:rPr>
        <w:t xml:space="preserve">, o a través del correo </w:t>
      </w:r>
      <w:hyperlink r:id="rId13" w:history="1">
        <w:r w:rsidRPr="00BD04E2">
          <w:rPr>
            <w:rFonts w:ascii="Arial" w:hAnsi="Arial" w:cs="Arial"/>
            <w:color w:val="0000FF"/>
            <w:sz w:val="22"/>
            <w:szCs w:val="22"/>
            <w:u w:val="single"/>
          </w:rPr>
          <w:t>compras@acce.gub.uy</w:t>
        </w:r>
      </w:hyperlink>
      <w:r w:rsidRPr="00BD04E2">
        <w:rPr>
          <w:rFonts w:ascii="Arial" w:hAnsi="Arial" w:cs="Arial"/>
          <w:color w:val="000000"/>
          <w:sz w:val="22"/>
          <w:szCs w:val="22"/>
        </w:rPr>
        <w:t xml:space="preserve">. </w:t>
      </w:r>
    </w:p>
    <w:p w14:paraId="57A27A73" w14:textId="77777777" w:rsidR="00BD04E2" w:rsidRPr="00BD04E2" w:rsidRDefault="00BD04E2" w:rsidP="00BD04E2">
      <w:pPr>
        <w:rPr>
          <w:rFonts w:ascii="Arial" w:hAnsi="Arial" w:cs="Arial"/>
          <w:color w:val="FF0000"/>
        </w:rPr>
      </w:pPr>
    </w:p>
    <w:p w14:paraId="0F40654C" w14:textId="77777777" w:rsidR="00BD04E2" w:rsidRPr="00BD04E2" w:rsidRDefault="00BD04E2" w:rsidP="00BD04E2"/>
    <w:p w14:paraId="347ACE15" w14:textId="77777777" w:rsidR="00693049" w:rsidRPr="005A5CC7" w:rsidRDefault="00693049" w:rsidP="004E3DCA">
      <w:pPr>
        <w:ind w:left="1416" w:firstLine="708"/>
        <w:rPr>
          <w:color w:val="FF0000"/>
        </w:rPr>
      </w:pPr>
    </w:p>
    <w:sectPr w:rsidR="00693049" w:rsidRPr="005A5CC7" w:rsidSect="006B017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719C5" w14:textId="77777777" w:rsidR="00BD04E2" w:rsidRDefault="00BD04E2" w:rsidP="00BD04E2">
      <w:r>
        <w:separator/>
      </w:r>
    </w:p>
  </w:endnote>
  <w:endnote w:type="continuationSeparator" w:id="0">
    <w:p w14:paraId="7A9BDD5A" w14:textId="77777777" w:rsidR="00BD04E2" w:rsidRDefault="00BD04E2" w:rsidP="00BD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nionPro-Regular">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47812" w14:textId="77777777" w:rsidR="00BD04E2" w:rsidRDefault="00BD04E2" w:rsidP="00BD04E2">
      <w:r>
        <w:separator/>
      </w:r>
    </w:p>
  </w:footnote>
  <w:footnote w:type="continuationSeparator" w:id="0">
    <w:p w14:paraId="4473962B" w14:textId="77777777" w:rsidR="00BD04E2" w:rsidRDefault="00BD04E2" w:rsidP="00BD04E2">
      <w:r>
        <w:continuationSeparator/>
      </w:r>
    </w:p>
  </w:footnote>
  <w:footnote w:id="1">
    <w:p w14:paraId="437EA291" w14:textId="77777777" w:rsidR="00BD04E2" w:rsidRPr="0024136F" w:rsidRDefault="00BD04E2" w:rsidP="00BD04E2">
      <w:pPr>
        <w:pStyle w:val="Textonotapie"/>
        <w:rPr>
          <w:sz w:val="18"/>
          <w:szCs w:val="18"/>
        </w:rPr>
      </w:pPr>
      <w:r w:rsidRPr="0024136F">
        <w:rPr>
          <w:rStyle w:val="Refdenotaalpie"/>
          <w:sz w:val="18"/>
          <w:szCs w:val="18"/>
        </w:rPr>
        <w:footnoteRef/>
      </w:r>
      <w:r w:rsidRPr="0024136F">
        <w:rPr>
          <w:sz w:val="18"/>
          <w:szCs w:val="18"/>
        </w:rPr>
        <w:t xml:space="preserve"> </w:t>
      </w:r>
      <w:r w:rsidRPr="0024136F">
        <w:rPr>
          <w:color w:val="000000"/>
          <w:sz w:val="18"/>
          <w:szCs w:val="18"/>
        </w:rPr>
        <w:t>Para poder ofertar es suficiente estar registrado en RUPE en estado EN INGRESO</w:t>
      </w:r>
    </w:p>
  </w:footnote>
  <w:footnote w:id="2">
    <w:p w14:paraId="6C2F69DE" w14:textId="77777777" w:rsidR="00BD04E2" w:rsidRPr="0024136F" w:rsidRDefault="00BD04E2" w:rsidP="00BD04E2">
      <w:pPr>
        <w:pStyle w:val="Textonotapie"/>
        <w:jc w:val="both"/>
        <w:rPr>
          <w:sz w:val="18"/>
          <w:szCs w:val="18"/>
        </w:rPr>
      </w:pPr>
      <w:r w:rsidRPr="0024136F">
        <w:rPr>
          <w:rStyle w:val="Refdenotaalpie"/>
          <w:sz w:val="18"/>
          <w:szCs w:val="18"/>
        </w:rPr>
        <w:footnoteRef/>
      </w:r>
      <w:r w:rsidRPr="0024136F">
        <w:rPr>
          <w:sz w:val="18"/>
          <w:szCs w:val="18"/>
        </w:rPr>
        <w:t xml:space="preserve"> Salvo el caso dispuesto en el artículo 14 del Decreto N° 142/018 referido a “</w:t>
      </w:r>
      <w:r w:rsidRPr="0024136F">
        <w:rPr>
          <w:i/>
          <w:sz w:val="18"/>
          <w:szCs w:val="18"/>
        </w:rPr>
        <w:t>interrupciones debidas a cortes programados y/o de pequeña duración ocurridos fuera del horario de 09:00 a 17:00 horas de los días hábiles</w:t>
      </w:r>
      <w:r w:rsidRPr="0024136F">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image001"/>
      </v:shape>
    </w:pict>
  </w:numPicBullet>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00000005"/>
    <w:lvl w:ilvl="0">
      <w:start w:val="1"/>
      <w:numFmt w:val="decimal"/>
      <w:lvlText w:val="%1."/>
      <w:lvlJc w:val="left"/>
      <w:pPr>
        <w:tabs>
          <w:tab w:val="num" w:pos="720"/>
        </w:tabs>
        <w:ind w:left="720" w:hanging="360"/>
      </w:pPr>
      <w:rPr>
        <w:rFonts w:ascii="Arial" w:hAnsi="Arial"/>
        <w:sz w:val="22"/>
        <w:szCs w:val="24"/>
      </w:rPr>
    </w:lvl>
    <w:lvl w:ilvl="1">
      <w:start w:val="1"/>
      <w:numFmt w:val="decimal"/>
      <w:lvlText w:val="%2."/>
      <w:lvlJc w:val="left"/>
      <w:pPr>
        <w:tabs>
          <w:tab w:val="num" w:pos="1080"/>
        </w:tabs>
        <w:ind w:left="1080" w:hanging="360"/>
      </w:pPr>
      <w:rPr>
        <w:rFonts w:ascii="Arial" w:hAnsi="Arial"/>
        <w:sz w:val="22"/>
        <w:szCs w:val="24"/>
      </w:rPr>
    </w:lvl>
    <w:lvl w:ilvl="2">
      <w:start w:val="1"/>
      <w:numFmt w:val="decimal"/>
      <w:lvlText w:val="%3."/>
      <w:lvlJc w:val="left"/>
      <w:pPr>
        <w:tabs>
          <w:tab w:val="num" w:pos="1440"/>
        </w:tabs>
        <w:ind w:left="1440" w:hanging="360"/>
      </w:pPr>
      <w:rPr>
        <w:rFonts w:ascii="Arial" w:hAnsi="Arial"/>
        <w:sz w:val="22"/>
        <w:szCs w:val="24"/>
      </w:rPr>
    </w:lvl>
    <w:lvl w:ilvl="3">
      <w:start w:val="1"/>
      <w:numFmt w:val="decimal"/>
      <w:lvlText w:val="%4."/>
      <w:lvlJc w:val="left"/>
      <w:pPr>
        <w:tabs>
          <w:tab w:val="num" w:pos="1800"/>
        </w:tabs>
        <w:ind w:left="1800" w:hanging="360"/>
      </w:pPr>
      <w:rPr>
        <w:rFonts w:ascii="Arial" w:hAnsi="Arial"/>
        <w:sz w:val="22"/>
        <w:szCs w:val="24"/>
      </w:rPr>
    </w:lvl>
    <w:lvl w:ilvl="4">
      <w:start w:val="1"/>
      <w:numFmt w:val="decimal"/>
      <w:lvlText w:val="%5."/>
      <w:lvlJc w:val="left"/>
      <w:pPr>
        <w:tabs>
          <w:tab w:val="num" w:pos="2160"/>
        </w:tabs>
        <w:ind w:left="2160" w:hanging="360"/>
      </w:pPr>
      <w:rPr>
        <w:rFonts w:ascii="Arial" w:hAnsi="Arial"/>
        <w:sz w:val="22"/>
        <w:szCs w:val="24"/>
      </w:rPr>
    </w:lvl>
    <w:lvl w:ilvl="5">
      <w:start w:val="1"/>
      <w:numFmt w:val="decimal"/>
      <w:lvlText w:val="%6."/>
      <w:lvlJc w:val="left"/>
      <w:pPr>
        <w:tabs>
          <w:tab w:val="num" w:pos="2520"/>
        </w:tabs>
        <w:ind w:left="2520" w:hanging="360"/>
      </w:pPr>
      <w:rPr>
        <w:rFonts w:ascii="Arial" w:hAnsi="Arial"/>
        <w:sz w:val="22"/>
        <w:szCs w:val="24"/>
      </w:rPr>
    </w:lvl>
    <w:lvl w:ilvl="6">
      <w:start w:val="1"/>
      <w:numFmt w:val="decimal"/>
      <w:lvlText w:val="%7."/>
      <w:lvlJc w:val="left"/>
      <w:pPr>
        <w:tabs>
          <w:tab w:val="num" w:pos="2880"/>
        </w:tabs>
        <w:ind w:left="2880" w:hanging="360"/>
      </w:pPr>
      <w:rPr>
        <w:rFonts w:ascii="Arial" w:hAnsi="Arial"/>
        <w:sz w:val="22"/>
        <w:szCs w:val="24"/>
      </w:rPr>
    </w:lvl>
    <w:lvl w:ilvl="7">
      <w:start w:val="1"/>
      <w:numFmt w:val="decimal"/>
      <w:lvlText w:val="%8."/>
      <w:lvlJc w:val="left"/>
      <w:pPr>
        <w:tabs>
          <w:tab w:val="num" w:pos="3240"/>
        </w:tabs>
        <w:ind w:left="3240" w:hanging="360"/>
      </w:pPr>
      <w:rPr>
        <w:rFonts w:ascii="Arial" w:hAnsi="Arial"/>
        <w:sz w:val="22"/>
        <w:szCs w:val="24"/>
      </w:rPr>
    </w:lvl>
    <w:lvl w:ilvl="8">
      <w:start w:val="1"/>
      <w:numFmt w:val="decimal"/>
      <w:lvlText w:val="%9."/>
      <w:lvlJc w:val="left"/>
      <w:pPr>
        <w:tabs>
          <w:tab w:val="num" w:pos="3600"/>
        </w:tabs>
        <w:ind w:left="3600" w:hanging="360"/>
      </w:pPr>
      <w:rPr>
        <w:rFonts w:ascii="Arial" w:hAnsi="Arial"/>
        <w:sz w:val="22"/>
        <w:szCs w:val="24"/>
      </w:rPr>
    </w:lvl>
  </w:abstractNum>
  <w:abstractNum w:abstractNumId="2" w15:restartNumberingAfterBreak="0">
    <w:nsid w:val="0C873CFC"/>
    <w:multiLevelType w:val="multilevel"/>
    <w:tmpl w:val="ADEE396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AE0736"/>
    <w:multiLevelType w:val="hybridMultilevel"/>
    <w:tmpl w:val="8EB6452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362E508F"/>
    <w:multiLevelType w:val="hybridMultilevel"/>
    <w:tmpl w:val="F7B6A520"/>
    <w:lvl w:ilvl="0" w:tplc="29BEE40A">
      <w:numFmt w:val="bullet"/>
      <w:lvlText w:val="-"/>
      <w:lvlJc w:val="left"/>
      <w:pPr>
        <w:ind w:left="720" w:hanging="360"/>
      </w:pPr>
      <w:rPr>
        <w:rFonts w:ascii="Calibri" w:eastAsia="Calibri" w:hAnsi="Calibri" w:cs="Calibri"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5" w15:restartNumberingAfterBreak="0">
    <w:nsid w:val="41FF038F"/>
    <w:multiLevelType w:val="hybridMultilevel"/>
    <w:tmpl w:val="7D98D3BE"/>
    <w:lvl w:ilvl="0" w:tplc="75B633B2">
      <w:numFmt w:val="bullet"/>
      <w:lvlText w:val=""/>
      <w:lvlJc w:val="left"/>
      <w:pPr>
        <w:ind w:left="1080" w:hanging="360"/>
      </w:pPr>
      <w:rPr>
        <w:rFonts w:ascii="Symbol" w:eastAsiaTheme="minorHAnsi" w:hAnsi="Symbo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6" w15:restartNumberingAfterBreak="0">
    <w:nsid w:val="5E437B5F"/>
    <w:multiLevelType w:val="hybridMultilevel"/>
    <w:tmpl w:val="46EAE32A"/>
    <w:lvl w:ilvl="0" w:tplc="FAD0B78E">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61177382"/>
    <w:multiLevelType w:val="hybridMultilevel"/>
    <w:tmpl w:val="47D6467A"/>
    <w:lvl w:ilvl="0" w:tplc="CEDE98B4">
      <w:numFmt w:val="bullet"/>
      <w:lvlText w:val="-"/>
      <w:lvlJc w:val="left"/>
      <w:pPr>
        <w:ind w:left="1065" w:hanging="705"/>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67C12738"/>
    <w:multiLevelType w:val="hybridMultilevel"/>
    <w:tmpl w:val="99C4A3F0"/>
    <w:lvl w:ilvl="0" w:tplc="DED88408">
      <w:start w:val="1"/>
      <w:numFmt w:val="bullet"/>
      <w:lvlText w:val=""/>
      <w:lvlPicBulletId w:val="0"/>
      <w:lvlJc w:val="left"/>
      <w:pPr>
        <w:tabs>
          <w:tab w:val="num" w:pos="851"/>
        </w:tabs>
        <w:ind w:left="0" w:firstLine="851"/>
      </w:pPr>
      <w:rPr>
        <w:rFonts w:ascii="Symbol" w:hAnsi="Symbol" w:hint="default"/>
        <w:b/>
        <w:i w:val="0"/>
        <w:color w:val="auto"/>
        <w:sz w:val="24"/>
        <w:szCs w:val="24"/>
      </w:rPr>
    </w:lvl>
    <w:lvl w:ilvl="1" w:tplc="8AA66C66">
      <w:start w:val="1"/>
      <w:numFmt w:val="decimal"/>
      <w:lvlText w:val="%2."/>
      <w:lvlJc w:val="left"/>
      <w:pPr>
        <w:tabs>
          <w:tab w:val="num" w:pos="1440"/>
        </w:tabs>
        <w:ind w:left="1440" w:hanging="360"/>
      </w:pPr>
    </w:lvl>
    <w:lvl w:ilvl="2" w:tplc="EF3672A6">
      <w:start w:val="1"/>
      <w:numFmt w:val="decimal"/>
      <w:lvlText w:val="%3."/>
      <w:lvlJc w:val="left"/>
      <w:pPr>
        <w:tabs>
          <w:tab w:val="num" w:pos="2160"/>
        </w:tabs>
        <w:ind w:left="2160" w:hanging="360"/>
      </w:pPr>
    </w:lvl>
    <w:lvl w:ilvl="3" w:tplc="B71ACFA8">
      <w:start w:val="1"/>
      <w:numFmt w:val="decimal"/>
      <w:lvlText w:val="%4."/>
      <w:lvlJc w:val="left"/>
      <w:pPr>
        <w:tabs>
          <w:tab w:val="num" w:pos="2880"/>
        </w:tabs>
        <w:ind w:left="2880" w:hanging="360"/>
      </w:pPr>
    </w:lvl>
    <w:lvl w:ilvl="4" w:tplc="138E82A8">
      <w:start w:val="1"/>
      <w:numFmt w:val="decimal"/>
      <w:lvlText w:val="%5."/>
      <w:lvlJc w:val="left"/>
      <w:pPr>
        <w:tabs>
          <w:tab w:val="num" w:pos="3600"/>
        </w:tabs>
        <w:ind w:left="3600" w:hanging="360"/>
      </w:pPr>
    </w:lvl>
    <w:lvl w:ilvl="5" w:tplc="C814320A">
      <w:start w:val="1"/>
      <w:numFmt w:val="decimal"/>
      <w:lvlText w:val="%6."/>
      <w:lvlJc w:val="left"/>
      <w:pPr>
        <w:tabs>
          <w:tab w:val="num" w:pos="4320"/>
        </w:tabs>
        <w:ind w:left="4320" w:hanging="360"/>
      </w:pPr>
    </w:lvl>
    <w:lvl w:ilvl="6" w:tplc="FF52A48A">
      <w:start w:val="1"/>
      <w:numFmt w:val="decimal"/>
      <w:lvlText w:val="%7."/>
      <w:lvlJc w:val="left"/>
      <w:pPr>
        <w:tabs>
          <w:tab w:val="num" w:pos="5040"/>
        </w:tabs>
        <w:ind w:left="5040" w:hanging="360"/>
      </w:pPr>
    </w:lvl>
    <w:lvl w:ilvl="7" w:tplc="B18E2EE2">
      <w:start w:val="1"/>
      <w:numFmt w:val="decimal"/>
      <w:lvlText w:val="%8."/>
      <w:lvlJc w:val="left"/>
      <w:pPr>
        <w:tabs>
          <w:tab w:val="num" w:pos="5760"/>
        </w:tabs>
        <w:ind w:left="5760" w:hanging="360"/>
      </w:pPr>
    </w:lvl>
    <w:lvl w:ilvl="8" w:tplc="024EA706">
      <w:start w:val="1"/>
      <w:numFmt w:val="decimal"/>
      <w:lvlText w:val="%9."/>
      <w:lvlJc w:val="left"/>
      <w:pPr>
        <w:tabs>
          <w:tab w:val="num" w:pos="6480"/>
        </w:tabs>
        <w:ind w:left="6480" w:hanging="360"/>
      </w:pPr>
    </w:lvl>
  </w:abstractNum>
  <w:abstractNum w:abstractNumId="9" w15:restartNumberingAfterBreak="0">
    <w:nsid w:val="7E7A55B9"/>
    <w:multiLevelType w:val="hybridMultilevel"/>
    <w:tmpl w:val="D78EE47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5C"/>
    <w:rsid w:val="00003916"/>
    <w:rsid w:val="00007257"/>
    <w:rsid w:val="00010930"/>
    <w:rsid w:val="00015E87"/>
    <w:rsid w:val="00016686"/>
    <w:rsid w:val="00016F43"/>
    <w:rsid w:val="00027B9B"/>
    <w:rsid w:val="000357D9"/>
    <w:rsid w:val="00035E08"/>
    <w:rsid w:val="00037F39"/>
    <w:rsid w:val="0004778E"/>
    <w:rsid w:val="000668B8"/>
    <w:rsid w:val="0006696A"/>
    <w:rsid w:val="0008028A"/>
    <w:rsid w:val="000B2487"/>
    <w:rsid w:val="000B5325"/>
    <w:rsid w:val="000C4E63"/>
    <w:rsid w:val="000C592A"/>
    <w:rsid w:val="000D5750"/>
    <w:rsid w:val="000D5A54"/>
    <w:rsid w:val="000E16D9"/>
    <w:rsid w:val="00107002"/>
    <w:rsid w:val="00112446"/>
    <w:rsid w:val="00120615"/>
    <w:rsid w:val="00130FF4"/>
    <w:rsid w:val="00133147"/>
    <w:rsid w:val="001420D6"/>
    <w:rsid w:val="001430DE"/>
    <w:rsid w:val="00154C9A"/>
    <w:rsid w:val="00157D09"/>
    <w:rsid w:val="00193D6B"/>
    <w:rsid w:val="0019742F"/>
    <w:rsid w:val="001A0BDE"/>
    <w:rsid w:val="001A4D70"/>
    <w:rsid w:val="001B2BB4"/>
    <w:rsid w:val="001B696C"/>
    <w:rsid w:val="001C4756"/>
    <w:rsid w:val="001C4C01"/>
    <w:rsid w:val="001D38D4"/>
    <w:rsid w:val="001F784F"/>
    <w:rsid w:val="00204104"/>
    <w:rsid w:val="002206F6"/>
    <w:rsid w:val="002270C9"/>
    <w:rsid w:val="0023238A"/>
    <w:rsid w:val="00235208"/>
    <w:rsid w:val="00282840"/>
    <w:rsid w:val="002852F0"/>
    <w:rsid w:val="00286259"/>
    <w:rsid w:val="00293287"/>
    <w:rsid w:val="002B1802"/>
    <w:rsid w:val="002B4504"/>
    <w:rsid w:val="002D3CA8"/>
    <w:rsid w:val="00300A52"/>
    <w:rsid w:val="00303622"/>
    <w:rsid w:val="0031256B"/>
    <w:rsid w:val="00312AA4"/>
    <w:rsid w:val="00321973"/>
    <w:rsid w:val="0032429B"/>
    <w:rsid w:val="00333C5B"/>
    <w:rsid w:val="00337358"/>
    <w:rsid w:val="003469CA"/>
    <w:rsid w:val="00363371"/>
    <w:rsid w:val="0036429A"/>
    <w:rsid w:val="003753B4"/>
    <w:rsid w:val="003878FE"/>
    <w:rsid w:val="00392896"/>
    <w:rsid w:val="003A29C8"/>
    <w:rsid w:val="003A33B2"/>
    <w:rsid w:val="003A6045"/>
    <w:rsid w:val="003A6649"/>
    <w:rsid w:val="003B08D4"/>
    <w:rsid w:val="003C43E1"/>
    <w:rsid w:val="003D177D"/>
    <w:rsid w:val="003E2177"/>
    <w:rsid w:val="003E4499"/>
    <w:rsid w:val="0042005E"/>
    <w:rsid w:val="00421764"/>
    <w:rsid w:val="00422C96"/>
    <w:rsid w:val="00424415"/>
    <w:rsid w:val="0044151E"/>
    <w:rsid w:val="004419F2"/>
    <w:rsid w:val="00455928"/>
    <w:rsid w:val="004834F8"/>
    <w:rsid w:val="00490544"/>
    <w:rsid w:val="004905A3"/>
    <w:rsid w:val="0049631E"/>
    <w:rsid w:val="004A478A"/>
    <w:rsid w:val="004A497D"/>
    <w:rsid w:val="004A7DE5"/>
    <w:rsid w:val="004B40C7"/>
    <w:rsid w:val="004D1439"/>
    <w:rsid w:val="004D5047"/>
    <w:rsid w:val="004E3CB5"/>
    <w:rsid w:val="004E3DCA"/>
    <w:rsid w:val="00515142"/>
    <w:rsid w:val="0051608C"/>
    <w:rsid w:val="005176C7"/>
    <w:rsid w:val="00521920"/>
    <w:rsid w:val="00527CA3"/>
    <w:rsid w:val="0053445C"/>
    <w:rsid w:val="00535458"/>
    <w:rsid w:val="00537987"/>
    <w:rsid w:val="00544151"/>
    <w:rsid w:val="0056672F"/>
    <w:rsid w:val="00586368"/>
    <w:rsid w:val="00586413"/>
    <w:rsid w:val="00593EFE"/>
    <w:rsid w:val="00595194"/>
    <w:rsid w:val="00597839"/>
    <w:rsid w:val="005A5CC7"/>
    <w:rsid w:val="005B062F"/>
    <w:rsid w:val="005B4858"/>
    <w:rsid w:val="005B54E9"/>
    <w:rsid w:val="005B6507"/>
    <w:rsid w:val="005D22A5"/>
    <w:rsid w:val="005D4893"/>
    <w:rsid w:val="005D7C9B"/>
    <w:rsid w:val="005E6F73"/>
    <w:rsid w:val="005F5C24"/>
    <w:rsid w:val="00622CF8"/>
    <w:rsid w:val="00624CD0"/>
    <w:rsid w:val="00634071"/>
    <w:rsid w:val="00640725"/>
    <w:rsid w:val="0065644D"/>
    <w:rsid w:val="006567BD"/>
    <w:rsid w:val="0066460D"/>
    <w:rsid w:val="00666DBC"/>
    <w:rsid w:val="00671377"/>
    <w:rsid w:val="006731C8"/>
    <w:rsid w:val="006852B5"/>
    <w:rsid w:val="006866E0"/>
    <w:rsid w:val="00692CAD"/>
    <w:rsid w:val="00693049"/>
    <w:rsid w:val="00693E14"/>
    <w:rsid w:val="00694C85"/>
    <w:rsid w:val="006B017D"/>
    <w:rsid w:val="006B2A85"/>
    <w:rsid w:val="006C6D44"/>
    <w:rsid w:val="007038FA"/>
    <w:rsid w:val="00716BD2"/>
    <w:rsid w:val="00725FAB"/>
    <w:rsid w:val="0072705A"/>
    <w:rsid w:val="00727FF8"/>
    <w:rsid w:val="007473B3"/>
    <w:rsid w:val="00754BB0"/>
    <w:rsid w:val="00755BC8"/>
    <w:rsid w:val="00760E76"/>
    <w:rsid w:val="00771F75"/>
    <w:rsid w:val="00772E60"/>
    <w:rsid w:val="00785196"/>
    <w:rsid w:val="007864A8"/>
    <w:rsid w:val="0079641A"/>
    <w:rsid w:val="007A639C"/>
    <w:rsid w:val="007B0D07"/>
    <w:rsid w:val="007B7621"/>
    <w:rsid w:val="007F1D04"/>
    <w:rsid w:val="007F52ED"/>
    <w:rsid w:val="007F7E2F"/>
    <w:rsid w:val="00803287"/>
    <w:rsid w:val="0080743C"/>
    <w:rsid w:val="00814FC8"/>
    <w:rsid w:val="008173DA"/>
    <w:rsid w:val="00820452"/>
    <w:rsid w:val="00821584"/>
    <w:rsid w:val="008362B4"/>
    <w:rsid w:val="0083657D"/>
    <w:rsid w:val="00842A6B"/>
    <w:rsid w:val="00846E7F"/>
    <w:rsid w:val="008560A9"/>
    <w:rsid w:val="00866270"/>
    <w:rsid w:val="008801FC"/>
    <w:rsid w:val="00886C5E"/>
    <w:rsid w:val="008B3E14"/>
    <w:rsid w:val="008C1BC3"/>
    <w:rsid w:val="008D3A58"/>
    <w:rsid w:val="008D613E"/>
    <w:rsid w:val="008E1598"/>
    <w:rsid w:val="00902E77"/>
    <w:rsid w:val="009049E1"/>
    <w:rsid w:val="009061B4"/>
    <w:rsid w:val="009223FF"/>
    <w:rsid w:val="009225F8"/>
    <w:rsid w:val="00933BAB"/>
    <w:rsid w:val="0093522E"/>
    <w:rsid w:val="00951F70"/>
    <w:rsid w:val="0095606F"/>
    <w:rsid w:val="009618CB"/>
    <w:rsid w:val="00963FD8"/>
    <w:rsid w:val="00967053"/>
    <w:rsid w:val="0097300B"/>
    <w:rsid w:val="00983D3D"/>
    <w:rsid w:val="00985A6A"/>
    <w:rsid w:val="009C0A47"/>
    <w:rsid w:val="009C0B2F"/>
    <w:rsid w:val="009D3CA3"/>
    <w:rsid w:val="009F3A56"/>
    <w:rsid w:val="00A0060A"/>
    <w:rsid w:val="00A04653"/>
    <w:rsid w:val="00A11C97"/>
    <w:rsid w:val="00A13CAF"/>
    <w:rsid w:val="00A17FC5"/>
    <w:rsid w:val="00A225F3"/>
    <w:rsid w:val="00A3051D"/>
    <w:rsid w:val="00A30F39"/>
    <w:rsid w:val="00A476D8"/>
    <w:rsid w:val="00A51DB7"/>
    <w:rsid w:val="00A62DED"/>
    <w:rsid w:val="00A63419"/>
    <w:rsid w:val="00A72566"/>
    <w:rsid w:val="00A7353A"/>
    <w:rsid w:val="00A80889"/>
    <w:rsid w:val="00AB196B"/>
    <w:rsid w:val="00AB1F0D"/>
    <w:rsid w:val="00AE2A7C"/>
    <w:rsid w:val="00AE4BEC"/>
    <w:rsid w:val="00AE6F76"/>
    <w:rsid w:val="00AF2407"/>
    <w:rsid w:val="00B023CC"/>
    <w:rsid w:val="00B05F6E"/>
    <w:rsid w:val="00B10187"/>
    <w:rsid w:val="00B120EA"/>
    <w:rsid w:val="00B16927"/>
    <w:rsid w:val="00B44995"/>
    <w:rsid w:val="00B52B54"/>
    <w:rsid w:val="00B67DC4"/>
    <w:rsid w:val="00B77E16"/>
    <w:rsid w:val="00B813AE"/>
    <w:rsid w:val="00B81872"/>
    <w:rsid w:val="00BA0E27"/>
    <w:rsid w:val="00BB192F"/>
    <w:rsid w:val="00BB4F93"/>
    <w:rsid w:val="00BC6D7F"/>
    <w:rsid w:val="00BD04E2"/>
    <w:rsid w:val="00BE292B"/>
    <w:rsid w:val="00BE6452"/>
    <w:rsid w:val="00BF06C8"/>
    <w:rsid w:val="00BF10A9"/>
    <w:rsid w:val="00BF6CD0"/>
    <w:rsid w:val="00BF7473"/>
    <w:rsid w:val="00C10F7E"/>
    <w:rsid w:val="00C237AC"/>
    <w:rsid w:val="00C26E03"/>
    <w:rsid w:val="00C521A3"/>
    <w:rsid w:val="00C63677"/>
    <w:rsid w:val="00C76A28"/>
    <w:rsid w:val="00CB2987"/>
    <w:rsid w:val="00CB69FF"/>
    <w:rsid w:val="00CC01FF"/>
    <w:rsid w:val="00CC594F"/>
    <w:rsid w:val="00CD04C6"/>
    <w:rsid w:val="00CD30F2"/>
    <w:rsid w:val="00CE19EE"/>
    <w:rsid w:val="00CE42E3"/>
    <w:rsid w:val="00CF522E"/>
    <w:rsid w:val="00CF5B64"/>
    <w:rsid w:val="00D03B2C"/>
    <w:rsid w:val="00D06C2D"/>
    <w:rsid w:val="00D13539"/>
    <w:rsid w:val="00D1519D"/>
    <w:rsid w:val="00D15814"/>
    <w:rsid w:val="00D323A9"/>
    <w:rsid w:val="00D3280C"/>
    <w:rsid w:val="00D413E3"/>
    <w:rsid w:val="00D451D0"/>
    <w:rsid w:val="00D6060E"/>
    <w:rsid w:val="00D966C8"/>
    <w:rsid w:val="00DA74C8"/>
    <w:rsid w:val="00DC41E0"/>
    <w:rsid w:val="00DC42F3"/>
    <w:rsid w:val="00DC5050"/>
    <w:rsid w:val="00DE27BE"/>
    <w:rsid w:val="00DE3C11"/>
    <w:rsid w:val="00DE542B"/>
    <w:rsid w:val="00DE7A3B"/>
    <w:rsid w:val="00DF0942"/>
    <w:rsid w:val="00DF18E4"/>
    <w:rsid w:val="00DF5D68"/>
    <w:rsid w:val="00E04C34"/>
    <w:rsid w:val="00E0740D"/>
    <w:rsid w:val="00E11818"/>
    <w:rsid w:val="00E15CBA"/>
    <w:rsid w:val="00E27F70"/>
    <w:rsid w:val="00E3284C"/>
    <w:rsid w:val="00E37382"/>
    <w:rsid w:val="00E376B4"/>
    <w:rsid w:val="00E55852"/>
    <w:rsid w:val="00E60954"/>
    <w:rsid w:val="00E72A77"/>
    <w:rsid w:val="00E72B4A"/>
    <w:rsid w:val="00E7393A"/>
    <w:rsid w:val="00E76391"/>
    <w:rsid w:val="00E86B1F"/>
    <w:rsid w:val="00E92433"/>
    <w:rsid w:val="00E95FD9"/>
    <w:rsid w:val="00EB34ED"/>
    <w:rsid w:val="00EB522E"/>
    <w:rsid w:val="00EB6DF3"/>
    <w:rsid w:val="00EC155F"/>
    <w:rsid w:val="00ED5D8E"/>
    <w:rsid w:val="00ED623E"/>
    <w:rsid w:val="00EE0E39"/>
    <w:rsid w:val="00F04DF5"/>
    <w:rsid w:val="00F20B8C"/>
    <w:rsid w:val="00F43848"/>
    <w:rsid w:val="00F550F1"/>
    <w:rsid w:val="00F6671D"/>
    <w:rsid w:val="00F7304E"/>
    <w:rsid w:val="00F830FE"/>
    <w:rsid w:val="00F86259"/>
    <w:rsid w:val="00F971E0"/>
    <w:rsid w:val="00FB2AC1"/>
    <w:rsid w:val="00FD0AF6"/>
    <w:rsid w:val="00FD1DBC"/>
    <w:rsid w:val="00FD55C6"/>
    <w:rsid w:val="00FE370D"/>
    <w:rsid w:val="00FE6741"/>
    <w:rsid w:val="00FF002C"/>
    <w:rsid w:val="00FF09F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C217AE"/>
  <w15:docId w15:val="{3AAF7EEC-9DDB-424B-BEE7-01CE282A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45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F5D68"/>
    <w:pPr>
      <w:keepNext/>
      <w:keepLines/>
      <w:numPr>
        <w:numId w:val="5"/>
      </w:numPr>
      <w:spacing w:before="227" w:after="113" w:line="100" w:lineRule="atLeast"/>
      <w:outlineLvl w:val="0"/>
    </w:pPr>
    <w:rPr>
      <w:rFonts w:ascii="Arial" w:hAnsi="Arial"/>
      <w:b/>
      <w:bCs/>
      <w:color w:val="365F91"/>
      <w:sz w:val="28"/>
      <w:szCs w:val="28"/>
      <w:lang w:val="es-UY" w:eastAsia="ar-SA"/>
    </w:rPr>
  </w:style>
  <w:style w:type="paragraph" w:styleId="Ttulo2">
    <w:name w:val="heading 2"/>
    <w:basedOn w:val="Normal"/>
    <w:next w:val="Normal"/>
    <w:link w:val="Ttulo2Car"/>
    <w:semiHidden/>
    <w:unhideWhenUsed/>
    <w:qFormat/>
    <w:rsid w:val="00DF5D68"/>
    <w:pPr>
      <w:keepNext/>
      <w:keepLines/>
      <w:numPr>
        <w:ilvl w:val="1"/>
        <w:numId w:val="5"/>
      </w:numPr>
      <w:spacing w:before="113" w:after="57" w:line="100" w:lineRule="atLeast"/>
      <w:outlineLvl w:val="1"/>
    </w:pPr>
    <w:rPr>
      <w:rFonts w:ascii="Arial" w:hAnsi="Arial"/>
      <w:b/>
      <w:bCs/>
      <w:color w:val="4F81BD"/>
      <w:sz w:val="26"/>
      <w:szCs w:val="26"/>
      <w:lang w:val="es-UY" w:eastAsia="ar-SA"/>
    </w:rPr>
  </w:style>
  <w:style w:type="paragraph" w:styleId="Ttulo3">
    <w:name w:val="heading 3"/>
    <w:basedOn w:val="Encabezado"/>
    <w:next w:val="Textoindependiente"/>
    <w:link w:val="Ttulo3Car"/>
    <w:semiHidden/>
    <w:unhideWhenUsed/>
    <w:qFormat/>
    <w:rsid w:val="00DF5D68"/>
    <w:pPr>
      <w:keepNext/>
      <w:numPr>
        <w:ilvl w:val="2"/>
        <w:numId w:val="5"/>
      </w:numPr>
      <w:tabs>
        <w:tab w:val="clear" w:pos="4252"/>
        <w:tab w:val="clear" w:pos="8504"/>
      </w:tabs>
      <w:spacing w:before="240" w:after="120" w:line="100" w:lineRule="atLeast"/>
      <w:outlineLvl w:val="2"/>
    </w:pPr>
    <w:rPr>
      <w:rFonts w:ascii="Arial" w:eastAsia="MS Mincho" w:hAnsi="Arial" w:cs="Tahoma"/>
      <w:b/>
      <w:bCs/>
      <w:sz w:val="28"/>
      <w:szCs w:val="28"/>
      <w:lang w:val="es-UY"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3445C"/>
    <w:pPr>
      <w:pBdr>
        <w:top w:val="none" w:sz="0" w:space="0" w:color="000000"/>
        <w:left w:val="none" w:sz="0" w:space="0" w:color="000000"/>
        <w:bottom w:val="none" w:sz="0" w:space="0" w:color="000000"/>
        <w:right w:val="none" w:sz="0" w:space="0" w:color="000000"/>
      </w:pBdr>
      <w:suppressAutoHyphens/>
      <w:spacing w:after="0" w:line="100" w:lineRule="atLeast"/>
    </w:pPr>
    <w:rPr>
      <w:rFonts w:ascii="Arial" w:eastAsia="SimSun" w:hAnsi="Arial" w:cs="Arial"/>
      <w:color w:val="000000"/>
      <w:kern w:val="1"/>
      <w:sz w:val="24"/>
      <w:szCs w:val="24"/>
      <w:lang w:val="es-CL" w:eastAsia="hi-IN" w:bidi="hi-IN"/>
    </w:rPr>
  </w:style>
  <w:style w:type="character" w:styleId="Hipervnculo">
    <w:name w:val="Hyperlink"/>
    <w:basedOn w:val="Fuentedeprrafopredeter"/>
    <w:rsid w:val="0053445C"/>
    <w:rPr>
      <w:color w:val="0000FF"/>
      <w:u w:val="single"/>
    </w:rPr>
  </w:style>
  <w:style w:type="paragraph" w:styleId="Textoindependiente">
    <w:name w:val="Body Text"/>
    <w:basedOn w:val="Normal"/>
    <w:link w:val="TextoindependienteCar"/>
    <w:rsid w:val="0053445C"/>
    <w:pPr>
      <w:widowControl w:val="0"/>
      <w:pBdr>
        <w:top w:val="none" w:sz="0" w:space="0" w:color="000000"/>
        <w:left w:val="none" w:sz="0" w:space="0" w:color="000000"/>
        <w:bottom w:val="none" w:sz="0" w:space="0" w:color="000000"/>
        <w:right w:val="none" w:sz="0" w:space="0" w:color="000000"/>
      </w:pBdr>
      <w:suppressAutoHyphens/>
      <w:autoSpaceDE w:val="0"/>
      <w:spacing w:after="140" w:line="288" w:lineRule="auto"/>
    </w:pPr>
    <w:rPr>
      <w:kern w:val="1"/>
      <w:lang w:val="es-UY" w:eastAsia="zh-CN" w:bidi="hi-IN"/>
    </w:rPr>
  </w:style>
  <w:style w:type="character" w:customStyle="1" w:styleId="TextoindependienteCar">
    <w:name w:val="Texto independiente Car"/>
    <w:basedOn w:val="Fuentedeprrafopredeter"/>
    <w:link w:val="Textoindependiente"/>
    <w:rsid w:val="0053445C"/>
    <w:rPr>
      <w:rFonts w:ascii="Times New Roman" w:eastAsia="Times New Roman" w:hAnsi="Times New Roman" w:cs="Times New Roman"/>
      <w:kern w:val="1"/>
      <w:sz w:val="24"/>
      <w:szCs w:val="24"/>
      <w:lang w:eastAsia="zh-CN" w:bidi="hi-IN"/>
    </w:rPr>
  </w:style>
  <w:style w:type="paragraph" w:styleId="Sangra2detindependiente">
    <w:name w:val="Body Text Indent 2"/>
    <w:basedOn w:val="Normal"/>
    <w:link w:val="Sangra2detindependienteCar"/>
    <w:uiPriority w:val="99"/>
    <w:unhideWhenUsed/>
    <w:rsid w:val="0053445C"/>
    <w:pPr>
      <w:suppressAutoHyphens/>
      <w:spacing w:after="120" w:line="480" w:lineRule="auto"/>
      <w:ind w:left="283"/>
      <w:jc w:val="both"/>
    </w:pPr>
    <w:rPr>
      <w:rFonts w:cs="Mangal"/>
      <w:kern w:val="1"/>
      <w:szCs w:val="20"/>
      <w:lang w:eastAsia="hi-IN" w:bidi="hi-IN"/>
    </w:rPr>
  </w:style>
  <w:style w:type="character" w:customStyle="1" w:styleId="Sangra2detindependienteCar">
    <w:name w:val="Sangría 2 de t. independiente Car"/>
    <w:basedOn w:val="Fuentedeprrafopredeter"/>
    <w:link w:val="Sangra2detindependiente"/>
    <w:uiPriority w:val="99"/>
    <w:rsid w:val="0053445C"/>
    <w:rPr>
      <w:rFonts w:ascii="Times New Roman" w:eastAsia="Times New Roman" w:hAnsi="Times New Roman" w:cs="Mangal"/>
      <w:kern w:val="1"/>
      <w:sz w:val="24"/>
      <w:szCs w:val="20"/>
      <w:lang w:val="es-ES" w:eastAsia="hi-IN" w:bidi="hi-IN"/>
    </w:rPr>
  </w:style>
  <w:style w:type="paragraph" w:styleId="Textosinformato">
    <w:name w:val="Plain Text"/>
    <w:basedOn w:val="Normal"/>
    <w:link w:val="TextosinformatoCar"/>
    <w:uiPriority w:val="99"/>
    <w:unhideWhenUsed/>
    <w:rsid w:val="001B2BB4"/>
    <w:rPr>
      <w:rFonts w:ascii="Calibri" w:eastAsia="Calibri" w:hAnsi="Calibri"/>
      <w:sz w:val="22"/>
      <w:szCs w:val="21"/>
      <w:lang w:val="es-UY" w:eastAsia="en-US"/>
    </w:rPr>
  </w:style>
  <w:style w:type="character" w:customStyle="1" w:styleId="TextosinformatoCar">
    <w:name w:val="Texto sin formato Car"/>
    <w:basedOn w:val="Fuentedeprrafopredeter"/>
    <w:link w:val="Textosinformato"/>
    <w:uiPriority w:val="99"/>
    <w:rsid w:val="001B2BB4"/>
    <w:rPr>
      <w:rFonts w:ascii="Calibri" w:eastAsia="Calibri" w:hAnsi="Calibri" w:cs="Times New Roman"/>
      <w:szCs w:val="21"/>
    </w:rPr>
  </w:style>
  <w:style w:type="paragraph" w:styleId="Prrafodelista">
    <w:name w:val="List Paragraph"/>
    <w:basedOn w:val="Normal"/>
    <w:uiPriority w:val="34"/>
    <w:qFormat/>
    <w:rsid w:val="00F04DF5"/>
    <w:pPr>
      <w:widowControl w:val="0"/>
      <w:autoSpaceDE w:val="0"/>
      <w:autoSpaceDN w:val="0"/>
      <w:adjustRightInd w:val="0"/>
      <w:ind w:left="720"/>
      <w:contextualSpacing/>
    </w:pPr>
    <w:rPr>
      <w:rFonts w:ascii="Courier New" w:hAnsi="Courier New" w:cs="Courier New"/>
    </w:rPr>
  </w:style>
  <w:style w:type="character" w:styleId="Hipervnculovisitado">
    <w:name w:val="FollowedHyperlink"/>
    <w:basedOn w:val="Fuentedeprrafopredeter"/>
    <w:uiPriority w:val="99"/>
    <w:semiHidden/>
    <w:unhideWhenUsed/>
    <w:rsid w:val="00235208"/>
    <w:rPr>
      <w:color w:val="800080" w:themeColor="followedHyperlink"/>
      <w:u w:val="single"/>
    </w:rPr>
  </w:style>
  <w:style w:type="character" w:customStyle="1" w:styleId="Ttulo1Car">
    <w:name w:val="Título 1 Car"/>
    <w:basedOn w:val="Fuentedeprrafopredeter"/>
    <w:link w:val="Ttulo1"/>
    <w:rsid w:val="00DF5D68"/>
    <w:rPr>
      <w:rFonts w:ascii="Arial" w:eastAsia="Times New Roman" w:hAnsi="Arial" w:cs="Times New Roman"/>
      <w:b/>
      <w:bCs/>
      <w:color w:val="365F91"/>
      <w:sz w:val="28"/>
      <w:szCs w:val="28"/>
      <w:lang w:eastAsia="ar-SA"/>
    </w:rPr>
  </w:style>
  <w:style w:type="character" w:customStyle="1" w:styleId="Ttulo2Car">
    <w:name w:val="Título 2 Car"/>
    <w:basedOn w:val="Fuentedeprrafopredeter"/>
    <w:link w:val="Ttulo2"/>
    <w:semiHidden/>
    <w:rsid w:val="00DF5D68"/>
    <w:rPr>
      <w:rFonts w:ascii="Arial" w:eastAsia="Times New Roman" w:hAnsi="Arial" w:cs="Times New Roman"/>
      <w:b/>
      <w:bCs/>
      <w:color w:val="4F81BD"/>
      <w:sz w:val="26"/>
      <w:szCs w:val="26"/>
      <w:lang w:eastAsia="ar-SA"/>
    </w:rPr>
  </w:style>
  <w:style w:type="character" w:customStyle="1" w:styleId="Ttulo3Car">
    <w:name w:val="Título 3 Car"/>
    <w:basedOn w:val="Fuentedeprrafopredeter"/>
    <w:link w:val="Ttulo3"/>
    <w:semiHidden/>
    <w:rsid w:val="00DF5D68"/>
    <w:rPr>
      <w:rFonts w:ascii="Arial" w:eastAsia="MS Mincho" w:hAnsi="Arial" w:cs="Tahoma"/>
      <w:b/>
      <w:bCs/>
      <w:sz w:val="28"/>
      <w:szCs w:val="28"/>
      <w:lang w:eastAsia="ar-SA"/>
    </w:rPr>
  </w:style>
  <w:style w:type="paragraph" w:customStyle="1" w:styleId="default0">
    <w:name w:val="default"/>
    <w:basedOn w:val="Normal"/>
    <w:rsid w:val="00DF5D68"/>
    <w:pPr>
      <w:spacing w:before="100" w:beforeAutospacing="1" w:after="100" w:afterAutospacing="1"/>
    </w:pPr>
    <w:rPr>
      <w:lang w:val="es-UY" w:eastAsia="es-UY"/>
    </w:rPr>
  </w:style>
  <w:style w:type="paragraph" w:styleId="Encabezado">
    <w:name w:val="header"/>
    <w:basedOn w:val="Normal"/>
    <w:link w:val="EncabezadoCar"/>
    <w:uiPriority w:val="99"/>
    <w:unhideWhenUsed/>
    <w:rsid w:val="00DF5D68"/>
    <w:pPr>
      <w:tabs>
        <w:tab w:val="center" w:pos="4252"/>
        <w:tab w:val="right" w:pos="8504"/>
      </w:tabs>
    </w:pPr>
  </w:style>
  <w:style w:type="character" w:customStyle="1" w:styleId="EncabezadoCar">
    <w:name w:val="Encabezado Car"/>
    <w:basedOn w:val="Fuentedeprrafopredeter"/>
    <w:link w:val="Encabezado"/>
    <w:uiPriority w:val="99"/>
    <w:rsid w:val="00DF5D68"/>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BD04E2"/>
    <w:rPr>
      <w:rFonts w:ascii="Calibri" w:eastAsia="Calibri" w:hAnsi="Calibri"/>
      <w:sz w:val="20"/>
      <w:szCs w:val="20"/>
      <w:lang w:val="es-UY" w:eastAsia="en-US"/>
    </w:rPr>
  </w:style>
  <w:style w:type="character" w:customStyle="1" w:styleId="TextonotapieCar">
    <w:name w:val="Texto nota pie Car"/>
    <w:basedOn w:val="Fuentedeprrafopredeter"/>
    <w:link w:val="Textonotapie"/>
    <w:uiPriority w:val="99"/>
    <w:semiHidden/>
    <w:rsid w:val="00BD04E2"/>
    <w:rPr>
      <w:rFonts w:ascii="Calibri" w:eastAsia="Calibri" w:hAnsi="Calibri" w:cs="Times New Roman"/>
      <w:sz w:val="20"/>
      <w:szCs w:val="20"/>
    </w:rPr>
  </w:style>
  <w:style w:type="character" w:styleId="Refdenotaalpie">
    <w:name w:val="footnote reference"/>
    <w:uiPriority w:val="99"/>
    <w:unhideWhenUsed/>
    <w:rsid w:val="00BD04E2"/>
    <w:rPr>
      <w:vertAlign w:val="superscript"/>
    </w:rPr>
  </w:style>
  <w:style w:type="paragraph" w:customStyle="1" w:styleId="Prrafobsico">
    <w:name w:val="[Párrafo básico]"/>
    <w:basedOn w:val="Normal"/>
    <w:uiPriority w:val="99"/>
    <w:rsid w:val="00BB4F93"/>
    <w:pPr>
      <w:autoSpaceDE w:val="0"/>
      <w:autoSpaceDN w:val="0"/>
      <w:adjustRightInd w:val="0"/>
      <w:spacing w:line="288" w:lineRule="auto"/>
      <w:textAlignment w:val="center"/>
    </w:pPr>
    <w:rPr>
      <w:rFonts w:ascii="MinionPro-Regular" w:eastAsiaTheme="minorHAnsi" w:hAnsi="MinionPro-Regular" w:cs="MinionPro-Regular"/>
      <w:color w:val="000000"/>
      <w:lang w:val="es-ES_tradnl" w:eastAsia="en-US"/>
    </w:rPr>
  </w:style>
  <w:style w:type="paragraph" w:customStyle="1" w:styleId="BodyText31">
    <w:name w:val="Body Text 31"/>
    <w:basedOn w:val="Normal"/>
    <w:rsid w:val="006B2A85"/>
    <w:pPr>
      <w:tabs>
        <w:tab w:val="left" w:pos="0"/>
        <w:tab w:val="left" w:pos="993"/>
      </w:tabs>
      <w:overflowPunct w:val="0"/>
      <w:autoSpaceDE w:val="0"/>
      <w:autoSpaceDN w:val="0"/>
      <w:adjustRightInd w:val="0"/>
      <w:jc w:val="both"/>
      <w:textAlignment w:val="baseline"/>
    </w:pPr>
    <w:rPr>
      <w:b/>
      <w:color w:val="000000"/>
      <w:lang w:val="es-ES_tradnl"/>
    </w:rPr>
  </w:style>
  <w:style w:type="paragraph" w:styleId="Piedepgina">
    <w:name w:val="footer"/>
    <w:basedOn w:val="Normal"/>
    <w:link w:val="PiedepginaCar"/>
    <w:uiPriority w:val="99"/>
    <w:unhideWhenUsed/>
    <w:rsid w:val="005B54E9"/>
    <w:pPr>
      <w:tabs>
        <w:tab w:val="center" w:pos="4252"/>
        <w:tab w:val="right" w:pos="8504"/>
      </w:tabs>
    </w:pPr>
  </w:style>
  <w:style w:type="character" w:customStyle="1" w:styleId="PiedepginaCar">
    <w:name w:val="Pie de página Car"/>
    <w:basedOn w:val="Fuentedeprrafopredeter"/>
    <w:link w:val="Piedepgina"/>
    <w:uiPriority w:val="99"/>
    <w:rsid w:val="005B54E9"/>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ED623E"/>
    <w:rPr>
      <w:sz w:val="16"/>
      <w:szCs w:val="16"/>
    </w:rPr>
  </w:style>
  <w:style w:type="paragraph" w:styleId="Textocomentario">
    <w:name w:val="annotation text"/>
    <w:basedOn w:val="Normal"/>
    <w:link w:val="TextocomentarioCar"/>
    <w:uiPriority w:val="99"/>
    <w:semiHidden/>
    <w:unhideWhenUsed/>
    <w:rsid w:val="00ED623E"/>
    <w:rPr>
      <w:sz w:val="20"/>
      <w:szCs w:val="20"/>
    </w:rPr>
  </w:style>
  <w:style w:type="character" w:customStyle="1" w:styleId="TextocomentarioCar">
    <w:name w:val="Texto comentario Car"/>
    <w:basedOn w:val="Fuentedeprrafopredeter"/>
    <w:link w:val="Textocomentario"/>
    <w:uiPriority w:val="99"/>
    <w:semiHidden/>
    <w:rsid w:val="00ED623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D623E"/>
    <w:rPr>
      <w:b/>
      <w:bCs/>
    </w:rPr>
  </w:style>
  <w:style w:type="character" w:customStyle="1" w:styleId="AsuntodelcomentarioCar">
    <w:name w:val="Asunto del comentario Car"/>
    <w:basedOn w:val="TextocomentarioCar"/>
    <w:link w:val="Asuntodelcomentario"/>
    <w:uiPriority w:val="99"/>
    <w:semiHidden/>
    <w:rsid w:val="00ED623E"/>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ED623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623E"/>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474075">
      <w:bodyDiv w:val="1"/>
      <w:marLeft w:val="0"/>
      <w:marRight w:val="0"/>
      <w:marTop w:val="0"/>
      <w:marBottom w:val="0"/>
      <w:divBdr>
        <w:top w:val="none" w:sz="0" w:space="0" w:color="auto"/>
        <w:left w:val="none" w:sz="0" w:space="0" w:color="auto"/>
        <w:bottom w:val="none" w:sz="0" w:space="0" w:color="auto"/>
        <w:right w:val="none" w:sz="0" w:space="0" w:color="auto"/>
      </w:divBdr>
    </w:div>
    <w:div w:id="466970011">
      <w:bodyDiv w:val="1"/>
      <w:marLeft w:val="0"/>
      <w:marRight w:val="0"/>
      <w:marTop w:val="0"/>
      <w:marBottom w:val="0"/>
      <w:divBdr>
        <w:top w:val="none" w:sz="0" w:space="0" w:color="auto"/>
        <w:left w:val="none" w:sz="0" w:space="0" w:color="auto"/>
        <w:bottom w:val="none" w:sz="0" w:space="0" w:color="auto"/>
        <w:right w:val="none" w:sz="0" w:space="0" w:color="auto"/>
      </w:divBdr>
    </w:div>
    <w:div w:id="492376396">
      <w:bodyDiv w:val="1"/>
      <w:marLeft w:val="0"/>
      <w:marRight w:val="0"/>
      <w:marTop w:val="0"/>
      <w:marBottom w:val="0"/>
      <w:divBdr>
        <w:top w:val="none" w:sz="0" w:space="0" w:color="auto"/>
        <w:left w:val="none" w:sz="0" w:space="0" w:color="auto"/>
        <w:bottom w:val="none" w:sz="0" w:space="0" w:color="auto"/>
        <w:right w:val="none" w:sz="0" w:space="0" w:color="auto"/>
      </w:divBdr>
    </w:div>
    <w:div w:id="763502188">
      <w:bodyDiv w:val="1"/>
      <w:marLeft w:val="0"/>
      <w:marRight w:val="0"/>
      <w:marTop w:val="0"/>
      <w:marBottom w:val="0"/>
      <w:divBdr>
        <w:top w:val="none" w:sz="0" w:space="0" w:color="auto"/>
        <w:left w:val="none" w:sz="0" w:space="0" w:color="auto"/>
        <w:bottom w:val="none" w:sz="0" w:space="0" w:color="auto"/>
        <w:right w:val="none" w:sz="0" w:space="0" w:color="auto"/>
      </w:divBdr>
    </w:div>
    <w:div w:id="777604503">
      <w:bodyDiv w:val="1"/>
      <w:marLeft w:val="0"/>
      <w:marRight w:val="0"/>
      <w:marTop w:val="0"/>
      <w:marBottom w:val="0"/>
      <w:divBdr>
        <w:top w:val="none" w:sz="0" w:space="0" w:color="auto"/>
        <w:left w:val="none" w:sz="0" w:space="0" w:color="auto"/>
        <w:bottom w:val="none" w:sz="0" w:space="0" w:color="auto"/>
        <w:right w:val="none" w:sz="0" w:space="0" w:color="auto"/>
      </w:divBdr>
    </w:div>
    <w:div w:id="1302690835">
      <w:bodyDiv w:val="1"/>
      <w:marLeft w:val="0"/>
      <w:marRight w:val="0"/>
      <w:marTop w:val="0"/>
      <w:marBottom w:val="0"/>
      <w:divBdr>
        <w:top w:val="none" w:sz="0" w:space="0" w:color="auto"/>
        <w:left w:val="none" w:sz="0" w:space="0" w:color="auto"/>
        <w:bottom w:val="none" w:sz="0" w:space="0" w:color="auto"/>
        <w:right w:val="none" w:sz="0" w:space="0" w:color="auto"/>
      </w:divBdr>
    </w:div>
    <w:div w:id="146322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stitucional.bse.com.uy/inicio/institucional/Transparencia/" TargetMode="External"/><Relationship Id="rId13" Type="http://schemas.openxmlformats.org/officeDocument/2006/relationships/hyperlink" Target="mailto:compras@acce.gub.uy" TargetMode="Externa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hyperlink" Target="mailto:catalogo@acce.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prasestatales.gub.uy/inicio/capacitacion/capacitacion-manuales-proveedor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omprasestatales.gub.uy/wps/wcm/connect/pvcompras/4b03f9ea-e6a3-42c8-a922-12250296eebc/C%C3%B3mo+ofertar+en+l%C3%ADnea+%282%29.pdf?MOD=AJPERES" TargetMode="External"/><Relationship Id="rId4" Type="http://schemas.openxmlformats.org/officeDocument/2006/relationships/webSettings" Target="webSettings.xml"/><Relationship Id="rId9" Type="http://schemas.openxmlformats.org/officeDocument/2006/relationships/hyperlink" Target="http://comprasestatales.gub.uy/inicio/proveedores/rupe/como-inscribirs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15</Pages>
  <Words>3751</Words>
  <Characters>20636</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marispe</dc:creator>
  <cp:lastModifiedBy>Farias, Fernando</cp:lastModifiedBy>
  <cp:revision>16</cp:revision>
  <dcterms:created xsi:type="dcterms:W3CDTF">2022-08-05T13:15:00Z</dcterms:created>
  <dcterms:modified xsi:type="dcterms:W3CDTF">2022-08-12T15:11:00Z</dcterms:modified>
</cp:coreProperties>
</file>