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7A" w:rsidRDefault="0064407A" w:rsidP="0064407A">
      <w:pPr>
        <w:spacing w:after="60" w:line="240" w:lineRule="auto"/>
      </w:pPr>
    </w:p>
    <w:p w:rsidR="0064407A" w:rsidRDefault="0064407A" w:rsidP="0064407A">
      <w:pPr>
        <w:spacing w:after="60" w:line="240" w:lineRule="auto"/>
      </w:pPr>
    </w:p>
    <w:p w:rsidR="000D5EEF" w:rsidRPr="000D5EEF" w:rsidRDefault="000D5EEF" w:rsidP="000D5EEF">
      <w:pPr>
        <w:spacing w:after="0" w:line="240" w:lineRule="auto"/>
        <w:jc w:val="center"/>
        <w:rPr>
          <w:rFonts w:eastAsia="Arial Unicode MS" w:cstheme="minorHAnsi"/>
          <w:b/>
          <w:sz w:val="28"/>
          <w:szCs w:val="68"/>
        </w:rPr>
      </w:pPr>
    </w:p>
    <w:p w:rsidR="00F07CE4" w:rsidRDefault="00F07CE4" w:rsidP="00455B44">
      <w:pPr>
        <w:spacing w:after="60" w:line="240" w:lineRule="auto"/>
      </w:pPr>
    </w:p>
    <w:p w:rsidR="0030135D" w:rsidRPr="009F6B3B" w:rsidRDefault="0030135D" w:rsidP="00FF6689">
      <w:pPr>
        <w:spacing w:after="60" w:line="240" w:lineRule="auto"/>
        <w:jc w:val="right"/>
        <w:rPr>
          <w:b/>
        </w:rPr>
      </w:pPr>
    </w:p>
    <w:p w:rsidR="00E61A0F" w:rsidRDefault="009F6B3B" w:rsidP="00461FAE">
      <w:pPr>
        <w:spacing w:after="60" w:line="240" w:lineRule="auto"/>
        <w:jc w:val="right"/>
      </w:pPr>
      <w:r w:rsidRPr="009F6B3B">
        <w:t xml:space="preserve">Montevideo, </w:t>
      </w:r>
      <w:r w:rsidR="00673D8B">
        <w:t>21 de setiembre de 2020</w:t>
      </w:r>
    </w:p>
    <w:p w:rsidR="00673D8B" w:rsidRDefault="00673D8B" w:rsidP="00461FAE">
      <w:pPr>
        <w:spacing w:after="60" w:line="240" w:lineRule="auto"/>
        <w:jc w:val="right"/>
      </w:pPr>
    </w:p>
    <w:p w:rsidR="00673D8B" w:rsidRDefault="00673D8B" w:rsidP="00461FAE">
      <w:pPr>
        <w:spacing w:after="60" w:line="240" w:lineRule="auto"/>
        <w:jc w:val="right"/>
      </w:pPr>
    </w:p>
    <w:p w:rsidR="00673D8B" w:rsidRDefault="00673D8B" w:rsidP="00461FAE">
      <w:pPr>
        <w:spacing w:after="60" w:line="240" w:lineRule="auto"/>
        <w:jc w:val="right"/>
      </w:pPr>
    </w:p>
    <w:p w:rsidR="00673D8B" w:rsidRDefault="00673D8B" w:rsidP="00673D8B">
      <w:pPr>
        <w:spacing w:after="60" w:line="240" w:lineRule="auto"/>
      </w:pPr>
      <w:r>
        <w:t xml:space="preserve">Agradecemos cotizar GUANTES DE NITRILO cantidad 10.000 </w:t>
      </w:r>
      <w:proofErr w:type="gramStart"/>
      <w:r>
        <w:t>( diez</w:t>
      </w:r>
      <w:proofErr w:type="gramEnd"/>
      <w:r>
        <w:t xml:space="preserve"> mil)</w:t>
      </w:r>
    </w:p>
    <w:p w:rsidR="00673D8B" w:rsidRDefault="00673D8B" w:rsidP="00673D8B">
      <w:pPr>
        <w:spacing w:after="60" w:line="240" w:lineRule="auto"/>
      </w:pPr>
    </w:p>
    <w:p w:rsidR="00E61A0F" w:rsidRDefault="00673D8B" w:rsidP="00E61A0F">
      <w:r>
        <w:t>Tamaño</w:t>
      </w:r>
    </w:p>
    <w:p w:rsidR="00673D8B" w:rsidRDefault="00673D8B" w:rsidP="00E61A0F"/>
    <w:p w:rsidR="00673D8B" w:rsidRDefault="00673D8B" w:rsidP="00E61A0F">
      <w:r>
        <w:t xml:space="preserve">5 </w:t>
      </w:r>
      <w:proofErr w:type="gramStart"/>
      <w:r>
        <w:t>mil talle</w:t>
      </w:r>
      <w:proofErr w:type="gramEnd"/>
      <w:r>
        <w:t xml:space="preserve"> L</w:t>
      </w:r>
    </w:p>
    <w:p w:rsidR="00673D8B" w:rsidRDefault="00673D8B" w:rsidP="00E61A0F">
      <w:r>
        <w:t xml:space="preserve">5 </w:t>
      </w:r>
      <w:proofErr w:type="gramStart"/>
      <w:r>
        <w:t>mil talle</w:t>
      </w:r>
      <w:proofErr w:type="gramEnd"/>
      <w:r>
        <w:t xml:space="preserve"> XL</w:t>
      </w:r>
    </w:p>
    <w:p w:rsidR="00673D8B" w:rsidRDefault="00673D8B" w:rsidP="00E61A0F"/>
    <w:p w:rsidR="00673D8B" w:rsidRDefault="00673D8B" w:rsidP="00E61A0F"/>
    <w:p w:rsidR="00673D8B" w:rsidRDefault="00673D8B" w:rsidP="00E61A0F">
      <w:r>
        <w:t>Muchas gracias</w:t>
      </w:r>
    </w:p>
    <w:p w:rsidR="00673D8B" w:rsidRDefault="00673D8B" w:rsidP="00E61A0F"/>
    <w:p w:rsidR="00673D8B" w:rsidRDefault="00673D8B" w:rsidP="00E61A0F">
      <w:r>
        <w:t>Gladys Saldumbide</w:t>
      </w:r>
    </w:p>
    <w:p w:rsidR="00673D8B" w:rsidRDefault="00673D8B" w:rsidP="00E61A0F">
      <w:hyperlink r:id="rId8" w:history="1">
        <w:r w:rsidRPr="00B679C4">
          <w:rPr>
            <w:rStyle w:val="Hipervnculo"/>
          </w:rPr>
          <w:t>gsaldumbide@mgap.gub.uy</w:t>
        </w:r>
      </w:hyperlink>
    </w:p>
    <w:p w:rsidR="004A013F" w:rsidRDefault="00673D8B" w:rsidP="004A013F">
      <w:r>
        <w:t xml:space="preserve">2.410.41.55 </w:t>
      </w:r>
      <w:proofErr w:type="spellStart"/>
      <w:r>
        <w:t>int</w:t>
      </w:r>
      <w:proofErr w:type="spellEnd"/>
      <w:r>
        <w:t xml:space="preserve">, 425 </w:t>
      </w:r>
      <w:proofErr w:type="spellStart"/>
      <w:r>
        <w:t>Ofc</w:t>
      </w:r>
      <w:proofErr w:type="spellEnd"/>
      <w:r>
        <w:t>. 203</w:t>
      </w:r>
      <w:bookmarkStart w:id="0" w:name="_GoBack"/>
      <w:bookmarkEnd w:id="0"/>
    </w:p>
    <w:p w:rsidR="009F6B3B" w:rsidRPr="004A013F" w:rsidRDefault="009F6B3B" w:rsidP="004A013F">
      <w:pPr>
        <w:jc w:val="center"/>
      </w:pPr>
    </w:p>
    <w:sectPr w:rsidR="009F6B3B" w:rsidRPr="004A013F" w:rsidSect="00EF1B6D">
      <w:headerReference w:type="default" r:id="rId9"/>
      <w:footerReference w:type="default" r:id="rId10"/>
      <w:pgSz w:w="11906" w:h="16838" w:code="9"/>
      <w:pgMar w:top="1701" w:right="1418" w:bottom="1701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1E" w:rsidRDefault="009A1E1E" w:rsidP="00F07CE4">
      <w:pPr>
        <w:spacing w:after="0" w:line="240" w:lineRule="auto"/>
      </w:pPr>
      <w:r>
        <w:separator/>
      </w:r>
    </w:p>
  </w:endnote>
  <w:endnote w:type="continuationSeparator" w:id="0">
    <w:p w:rsidR="009A1E1E" w:rsidRDefault="009A1E1E" w:rsidP="00F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quawax Bold">
    <w:altName w:val="Corbel"/>
    <w:charset w:val="00"/>
    <w:family w:val="auto"/>
    <w:pitch w:val="variable"/>
    <w:sig w:usb0="00000001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0F" w:rsidRPr="0004270B" w:rsidRDefault="00E61A0F" w:rsidP="00E61A0F">
    <w:pPr>
      <w:tabs>
        <w:tab w:val="right" w:pos="9070"/>
      </w:tabs>
      <w:spacing w:after="0" w:line="240" w:lineRule="auto"/>
      <w:rPr>
        <w:color w:val="004A96"/>
        <w:sz w:val="20"/>
      </w:rPr>
    </w:pPr>
    <w:r w:rsidRPr="0004270B">
      <w:rPr>
        <w:noProof/>
        <w:color w:val="004A96"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-45508</wp:posOffset>
              </wp:positionV>
              <wp:extent cx="5816600" cy="0"/>
              <wp:effectExtent l="0" t="0" r="1270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004A96"/>
                            </a:gs>
                          </a:gsLst>
                          <a:lin ang="8100000" scaled="0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5E378" id="Conector rec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3.6pt" to="455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" strokeweight="1.5pt">
              <v:stroke joinstyle="miter"/>
            </v:line>
          </w:pict>
        </mc:Fallback>
      </mc:AlternateContent>
    </w:r>
    <w:r w:rsidR="00420971" w:rsidRPr="00420971">
      <w:rPr>
        <w:noProof/>
        <w:color w:val="004A96"/>
        <w:sz w:val="20"/>
        <w:lang w:eastAsia="es-UY"/>
      </w:rPr>
      <w:t>Dirección General de Control de Inocuidad Alimentaria</w:t>
    </w:r>
    <w:r w:rsidRPr="0004270B">
      <w:rPr>
        <w:color w:val="004A96"/>
        <w:sz w:val="20"/>
      </w:rPr>
      <w:tab/>
    </w:r>
  </w:p>
  <w:p w:rsidR="007F37AB" w:rsidRPr="0004270B" w:rsidRDefault="00E61A0F" w:rsidP="00E61A0F">
    <w:pPr>
      <w:tabs>
        <w:tab w:val="right" w:pos="9070"/>
      </w:tabs>
      <w:spacing w:after="0" w:line="240" w:lineRule="auto"/>
      <w:rPr>
        <w:b/>
        <w:color w:val="004A96"/>
        <w:sz w:val="20"/>
      </w:rPr>
    </w:pPr>
    <w:r w:rsidRPr="0004270B">
      <w:rPr>
        <w:b/>
        <w:color w:val="004A96"/>
        <w:sz w:val="20"/>
      </w:rPr>
      <w:t>M</w:t>
    </w:r>
    <w:r w:rsidR="00420971">
      <w:rPr>
        <w:b/>
        <w:color w:val="004A96"/>
        <w:sz w:val="20"/>
      </w:rPr>
      <w:t xml:space="preserve">inisterio de </w:t>
    </w:r>
    <w:r w:rsidRPr="0004270B">
      <w:rPr>
        <w:b/>
        <w:color w:val="004A96"/>
        <w:sz w:val="20"/>
      </w:rPr>
      <w:t>G</w:t>
    </w:r>
    <w:r w:rsidR="00420971">
      <w:rPr>
        <w:b/>
        <w:color w:val="004A96"/>
        <w:sz w:val="20"/>
      </w:rPr>
      <w:t xml:space="preserve">anadería, </w:t>
    </w:r>
    <w:r w:rsidRPr="0004270B">
      <w:rPr>
        <w:b/>
        <w:color w:val="004A96"/>
        <w:sz w:val="20"/>
      </w:rPr>
      <w:t>A</w:t>
    </w:r>
    <w:r w:rsidR="00420971">
      <w:rPr>
        <w:b/>
        <w:color w:val="004A96"/>
        <w:sz w:val="20"/>
      </w:rPr>
      <w:t xml:space="preserve">gricultura y </w:t>
    </w:r>
    <w:r w:rsidRPr="0004270B">
      <w:rPr>
        <w:b/>
        <w:color w:val="004A96"/>
        <w:sz w:val="20"/>
      </w:rPr>
      <w:t>P</w:t>
    </w:r>
    <w:r w:rsidR="00420971">
      <w:rPr>
        <w:b/>
        <w:color w:val="004A96"/>
        <w:sz w:val="20"/>
      </w:rPr>
      <w:t>esca</w:t>
    </w:r>
    <w:r w:rsidR="007F37AB" w:rsidRPr="0004270B">
      <w:rPr>
        <w:b/>
        <w:color w:val="004A96"/>
        <w:sz w:val="20"/>
      </w:rPr>
      <w:tab/>
    </w:r>
    <w:r w:rsidR="00EF1B6D">
      <w:rPr>
        <w:color w:val="004A96"/>
        <w:sz w:val="20"/>
      </w:rPr>
      <w:t xml:space="preserve">Tel.: 2410 41 55 </w:t>
    </w:r>
    <w:proofErr w:type="spellStart"/>
    <w:r w:rsidR="00EF1B6D">
      <w:rPr>
        <w:color w:val="004A96"/>
        <w:sz w:val="20"/>
      </w:rPr>
      <w:t>int</w:t>
    </w:r>
    <w:proofErr w:type="spellEnd"/>
    <w:r w:rsidR="00EF1B6D">
      <w:rPr>
        <w:color w:val="004A96"/>
        <w:sz w:val="20"/>
      </w:rPr>
      <w:t>. 380</w:t>
    </w:r>
  </w:p>
  <w:p w:rsidR="007F37AB" w:rsidRPr="0004270B" w:rsidRDefault="00D8077D" w:rsidP="00E61A0F">
    <w:pPr>
      <w:tabs>
        <w:tab w:val="right" w:pos="9070"/>
      </w:tabs>
      <w:spacing w:after="0" w:line="240" w:lineRule="auto"/>
      <w:rPr>
        <w:b/>
        <w:color w:val="004A96"/>
        <w:sz w:val="20"/>
      </w:rPr>
    </w:pPr>
    <w:r w:rsidRPr="0004270B">
      <w:rPr>
        <w:color w:val="004A96"/>
        <w:sz w:val="20"/>
      </w:rPr>
      <w:t>Dir.: Constituyente 1476 - Montevideo</w:t>
    </w:r>
    <w:r w:rsidR="004A013F">
      <w:rPr>
        <w:color w:val="004A96"/>
        <w:sz w:val="20"/>
      </w:rPr>
      <w:t xml:space="preserve"> - Uruguay</w:t>
    </w:r>
    <w:r w:rsidR="00E61A0F" w:rsidRPr="0004270B">
      <w:rPr>
        <w:color w:val="004A96"/>
        <w:sz w:val="20"/>
      </w:rPr>
      <w:tab/>
    </w:r>
    <w:r w:rsidR="007F37AB" w:rsidRPr="0004270B">
      <w:rPr>
        <w:color w:val="004A96"/>
        <w:sz w:val="20"/>
      </w:rPr>
      <w:t xml:space="preserve">Email: </w:t>
    </w:r>
    <w:r w:rsidR="00420971">
      <w:rPr>
        <w:color w:val="004A96"/>
        <w:sz w:val="20"/>
      </w:rPr>
      <w:t>digecia</w:t>
    </w:r>
    <w:r w:rsidR="007F37AB" w:rsidRPr="0004270B">
      <w:rPr>
        <w:color w:val="004A96"/>
        <w:sz w:val="20"/>
      </w:rPr>
      <w:t>@mgap.gub.uy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1E" w:rsidRDefault="009A1E1E" w:rsidP="00F07CE4">
      <w:pPr>
        <w:spacing w:after="0" w:line="240" w:lineRule="auto"/>
      </w:pPr>
      <w:r>
        <w:separator/>
      </w:r>
    </w:p>
  </w:footnote>
  <w:footnote w:type="continuationSeparator" w:id="0">
    <w:p w:rsidR="009A1E1E" w:rsidRDefault="009A1E1E" w:rsidP="00F0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42" w:rsidRDefault="00B32D43" w:rsidP="00306042">
    <w:pPr>
      <w:spacing w:after="60" w:line="240" w:lineRule="auto"/>
    </w:pPr>
    <w:r w:rsidRPr="00B32D43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5CB7EB2" wp14:editId="0AC83CD9">
          <wp:simplePos x="0" y="0"/>
          <wp:positionH relativeFrom="column">
            <wp:posOffset>-220345</wp:posOffset>
          </wp:positionH>
          <wp:positionV relativeFrom="paragraph">
            <wp:posOffset>-244475</wp:posOffset>
          </wp:positionV>
          <wp:extent cx="3086735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MGAP - Horizontal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D4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967A5" wp14:editId="1AFA0D52">
              <wp:simplePos x="0" y="0"/>
              <wp:positionH relativeFrom="column">
                <wp:posOffset>3295650</wp:posOffset>
              </wp:positionH>
              <wp:positionV relativeFrom="paragraph">
                <wp:posOffset>128905</wp:posOffset>
              </wp:positionV>
              <wp:extent cx="2488565" cy="564515"/>
              <wp:effectExtent l="0" t="0" r="6985" b="698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8565" cy="564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D43" w:rsidRPr="00463065" w:rsidRDefault="00B32D43" w:rsidP="00B32D43">
                          <w:pPr>
                            <w:spacing w:after="0" w:line="240" w:lineRule="auto"/>
                            <w:jc w:val="center"/>
                            <w:rPr>
                              <w:rFonts w:ascii="Aquawax Bold" w:hAnsi="Aquawax Bold" w:cstheme="minorHAnsi"/>
                              <w:color w:val="004A96"/>
                              <w:sz w:val="24"/>
                              <w:szCs w:val="28"/>
                            </w:rPr>
                          </w:pPr>
                          <w:r w:rsidRPr="00463065">
                            <w:rPr>
                              <w:rFonts w:ascii="Aquawax Bold" w:hAnsi="Aquawax Bold" w:cstheme="minorHAnsi"/>
                              <w:color w:val="004A96"/>
                              <w:sz w:val="24"/>
                              <w:szCs w:val="28"/>
                            </w:rPr>
                            <w:t xml:space="preserve">Dirección General de Control de </w:t>
                          </w:r>
                        </w:p>
                        <w:p w:rsidR="00B32D43" w:rsidRPr="00463065" w:rsidRDefault="00B32D43" w:rsidP="00B32D43">
                          <w:pPr>
                            <w:spacing w:after="0" w:line="240" w:lineRule="auto"/>
                            <w:jc w:val="center"/>
                            <w:rPr>
                              <w:rFonts w:ascii="Aquawax Bold" w:hAnsi="Aquawax Bold"/>
                              <w:sz w:val="24"/>
                              <w:szCs w:val="28"/>
                            </w:rPr>
                          </w:pPr>
                          <w:r w:rsidRPr="00463065">
                            <w:rPr>
                              <w:rFonts w:ascii="Aquawax Bold" w:hAnsi="Aquawax Bold" w:cstheme="minorHAnsi"/>
                              <w:color w:val="004A96"/>
                              <w:sz w:val="24"/>
                              <w:szCs w:val="28"/>
                            </w:rPr>
                            <w:t>Inocuidad Alimentaria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967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59.5pt;margin-top:10.15pt;width:195.9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" filled="f" stroked="f" strokeweight=".5pt">
              <v:textbox inset="0,0,0,0">
                <w:txbxContent>
                  <w:p w:rsidR="00B32D43" w:rsidRPr="00463065" w:rsidRDefault="00B32D43" w:rsidP="00B32D43">
                    <w:pPr>
                      <w:spacing w:after="0" w:line="240" w:lineRule="auto"/>
                      <w:jc w:val="center"/>
                      <w:rPr>
                        <w:rFonts w:ascii="Aquawax Bold" w:hAnsi="Aquawax Bold" w:cstheme="minorHAnsi"/>
                        <w:color w:val="004A96"/>
                        <w:sz w:val="24"/>
                        <w:szCs w:val="28"/>
                      </w:rPr>
                    </w:pPr>
                    <w:r w:rsidRPr="00463065">
                      <w:rPr>
                        <w:rFonts w:ascii="Aquawax Bold" w:hAnsi="Aquawax Bold" w:cstheme="minorHAnsi"/>
                        <w:color w:val="004A96"/>
                        <w:sz w:val="24"/>
                        <w:szCs w:val="28"/>
                      </w:rPr>
                      <w:t xml:space="preserve">Dirección General de Control de </w:t>
                    </w:r>
                  </w:p>
                  <w:p w:rsidR="00B32D43" w:rsidRPr="00463065" w:rsidRDefault="00B32D43" w:rsidP="00B32D43">
                    <w:pPr>
                      <w:spacing w:after="0" w:line="240" w:lineRule="auto"/>
                      <w:jc w:val="center"/>
                      <w:rPr>
                        <w:rFonts w:ascii="Aquawax Bold" w:hAnsi="Aquawax Bold"/>
                        <w:sz w:val="24"/>
                        <w:szCs w:val="28"/>
                      </w:rPr>
                    </w:pPr>
                    <w:r w:rsidRPr="00463065">
                      <w:rPr>
                        <w:rFonts w:ascii="Aquawax Bold" w:hAnsi="Aquawax Bold" w:cstheme="minorHAnsi"/>
                        <w:color w:val="004A96"/>
                        <w:sz w:val="24"/>
                        <w:szCs w:val="28"/>
                      </w:rPr>
                      <w:t>Inocuidad Alimentaria</w:t>
                    </w:r>
                  </w:p>
                </w:txbxContent>
              </v:textbox>
            </v:shape>
          </w:pict>
        </mc:Fallback>
      </mc:AlternateContent>
    </w:r>
  </w:p>
  <w:p w:rsidR="00306042" w:rsidRDefault="00306042" w:rsidP="00306042">
    <w:pPr>
      <w:spacing w:after="60" w:line="240" w:lineRule="auto"/>
    </w:pPr>
  </w:p>
  <w:p w:rsidR="00306042" w:rsidRDefault="00306042" w:rsidP="00306042">
    <w:pPr>
      <w:spacing w:after="60" w:line="240" w:lineRule="auto"/>
    </w:pPr>
  </w:p>
  <w:p w:rsidR="00306042" w:rsidRDefault="003060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C0B"/>
    <w:multiLevelType w:val="hybridMultilevel"/>
    <w:tmpl w:val="5C7464CE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9F70CB"/>
    <w:multiLevelType w:val="hybridMultilevel"/>
    <w:tmpl w:val="FD80C2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86EEF"/>
    <w:multiLevelType w:val="hybridMultilevel"/>
    <w:tmpl w:val="216ECB98"/>
    <w:lvl w:ilvl="0" w:tplc="38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6B212CA6"/>
    <w:multiLevelType w:val="hybridMultilevel"/>
    <w:tmpl w:val="178EFD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3"/>
    <w:rsid w:val="000121BC"/>
    <w:rsid w:val="00036DE4"/>
    <w:rsid w:val="0004270B"/>
    <w:rsid w:val="00083356"/>
    <w:rsid w:val="0009072B"/>
    <w:rsid w:val="000A3471"/>
    <w:rsid w:val="000B5C74"/>
    <w:rsid w:val="000C0A81"/>
    <w:rsid w:val="000D5EEF"/>
    <w:rsid w:val="000E01EC"/>
    <w:rsid w:val="000F49B2"/>
    <w:rsid w:val="00143887"/>
    <w:rsid w:val="00147743"/>
    <w:rsid w:val="00185026"/>
    <w:rsid w:val="001E6E71"/>
    <w:rsid w:val="00250EFC"/>
    <w:rsid w:val="00262AB8"/>
    <w:rsid w:val="002A5F73"/>
    <w:rsid w:val="002C69D0"/>
    <w:rsid w:val="002E68DE"/>
    <w:rsid w:val="002E6C53"/>
    <w:rsid w:val="0030135D"/>
    <w:rsid w:val="00306042"/>
    <w:rsid w:val="00315E8B"/>
    <w:rsid w:val="00326D54"/>
    <w:rsid w:val="003F45B7"/>
    <w:rsid w:val="00420971"/>
    <w:rsid w:val="00425853"/>
    <w:rsid w:val="004375D5"/>
    <w:rsid w:val="00455B44"/>
    <w:rsid w:val="00461FAE"/>
    <w:rsid w:val="00463065"/>
    <w:rsid w:val="00466774"/>
    <w:rsid w:val="00472779"/>
    <w:rsid w:val="00481D71"/>
    <w:rsid w:val="004A013F"/>
    <w:rsid w:val="004B1F9E"/>
    <w:rsid w:val="00523B22"/>
    <w:rsid w:val="00564FC7"/>
    <w:rsid w:val="00573266"/>
    <w:rsid w:val="005B235F"/>
    <w:rsid w:val="005F10B2"/>
    <w:rsid w:val="00603579"/>
    <w:rsid w:val="00617778"/>
    <w:rsid w:val="00631076"/>
    <w:rsid w:val="0064407A"/>
    <w:rsid w:val="00673D8B"/>
    <w:rsid w:val="006D7763"/>
    <w:rsid w:val="006F0DDA"/>
    <w:rsid w:val="00707CB7"/>
    <w:rsid w:val="007677F6"/>
    <w:rsid w:val="0078403C"/>
    <w:rsid w:val="007C766A"/>
    <w:rsid w:val="007D4E4D"/>
    <w:rsid w:val="007F37AB"/>
    <w:rsid w:val="00820D76"/>
    <w:rsid w:val="00823065"/>
    <w:rsid w:val="008576B8"/>
    <w:rsid w:val="008A79AA"/>
    <w:rsid w:val="008E2F10"/>
    <w:rsid w:val="0099486B"/>
    <w:rsid w:val="009A1E1E"/>
    <w:rsid w:val="009B263A"/>
    <w:rsid w:val="009F1E77"/>
    <w:rsid w:val="009F6B3B"/>
    <w:rsid w:val="00A47F2B"/>
    <w:rsid w:val="00A92BAF"/>
    <w:rsid w:val="00A97B1E"/>
    <w:rsid w:val="00AC3F0C"/>
    <w:rsid w:val="00AF0E05"/>
    <w:rsid w:val="00B32D43"/>
    <w:rsid w:val="00B71ED2"/>
    <w:rsid w:val="00B76BF7"/>
    <w:rsid w:val="00B80986"/>
    <w:rsid w:val="00B8188D"/>
    <w:rsid w:val="00B86F06"/>
    <w:rsid w:val="00BC08A3"/>
    <w:rsid w:val="00BD7D53"/>
    <w:rsid w:val="00BF0E39"/>
    <w:rsid w:val="00C01B80"/>
    <w:rsid w:val="00C057FC"/>
    <w:rsid w:val="00C07A94"/>
    <w:rsid w:val="00C25A53"/>
    <w:rsid w:val="00C3404F"/>
    <w:rsid w:val="00C624F2"/>
    <w:rsid w:val="00C65999"/>
    <w:rsid w:val="00C740AF"/>
    <w:rsid w:val="00C83025"/>
    <w:rsid w:val="00CB34D1"/>
    <w:rsid w:val="00CD4467"/>
    <w:rsid w:val="00CE50A8"/>
    <w:rsid w:val="00D30D30"/>
    <w:rsid w:val="00D44F16"/>
    <w:rsid w:val="00D8077D"/>
    <w:rsid w:val="00E37516"/>
    <w:rsid w:val="00E569F3"/>
    <w:rsid w:val="00E61A0F"/>
    <w:rsid w:val="00E83D32"/>
    <w:rsid w:val="00EA51A6"/>
    <w:rsid w:val="00EC1038"/>
    <w:rsid w:val="00ED3007"/>
    <w:rsid w:val="00EF1B6D"/>
    <w:rsid w:val="00F07CE4"/>
    <w:rsid w:val="00F87D5B"/>
    <w:rsid w:val="00FD0402"/>
    <w:rsid w:val="00FE6B8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39F7"/>
  <w15:chartTrackingRefBased/>
  <w15:docId w15:val="{C17D05CB-3B6F-47C9-85F8-2BC6058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CE4"/>
  </w:style>
  <w:style w:type="paragraph" w:styleId="Piedepgina">
    <w:name w:val="footer"/>
    <w:basedOn w:val="Normal"/>
    <w:link w:val="PiedepginaCar"/>
    <w:uiPriority w:val="99"/>
    <w:unhideWhenUsed/>
    <w:rsid w:val="00F07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CE4"/>
  </w:style>
  <w:style w:type="paragraph" w:customStyle="1" w:styleId="Default">
    <w:name w:val="Default"/>
    <w:rsid w:val="007F3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B1F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5C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dumbide@mga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4D50-8443-43BF-97FE-FF99328C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Saldumbide Gladys</dc:creator>
  <cp:keywords/>
  <dc:description/>
  <cp:lastModifiedBy>Saldumbide Gladys</cp:lastModifiedBy>
  <cp:revision>2</cp:revision>
  <cp:lastPrinted>2020-01-15T17:21:00Z</cp:lastPrinted>
  <dcterms:created xsi:type="dcterms:W3CDTF">2020-09-21T10:50:00Z</dcterms:created>
  <dcterms:modified xsi:type="dcterms:W3CDTF">2020-09-21T10:53:00Z</dcterms:modified>
</cp:coreProperties>
</file>