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E5" w:rsidRPr="00582A03" w:rsidRDefault="00A22B66" w:rsidP="00A22B66">
      <w:pPr>
        <w:spacing w:before="16" w:line="280" w:lineRule="exact"/>
        <w:jc w:val="center"/>
        <w:rPr>
          <w:rFonts w:ascii="Arial" w:hAnsi="Arial" w:cs="Arial"/>
          <w:sz w:val="28"/>
          <w:szCs w:val="28"/>
          <w:lang w:val="es-UY"/>
        </w:rPr>
      </w:pPr>
      <w:r w:rsidRPr="00582A03">
        <w:rPr>
          <w:rFonts w:ascii="Arial" w:hAnsi="Arial" w:cs="Arial"/>
          <w:sz w:val="28"/>
          <w:szCs w:val="28"/>
          <w:lang w:val="es-UY"/>
        </w:rPr>
        <w:t>COMPRA DIRECTA N°</w:t>
      </w:r>
      <w:r w:rsidR="00FA3A2B">
        <w:rPr>
          <w:rFonts w:ascii="Arial" w:hAnsi="Arial" w:cs="Arial"/>
          <w:sz w:val="28"/>
          <w:szCs w:val="28"/>
          <w:lang w:val="es-UY"/>
        </w:rPr>
        <w:t xml:space="preserve"> </w:t>
      </w:r>
      <w:r w:rsidR="00924BD8">
        <w:rPr>
          <w:rFonts w:ascii="Arial" w:hAnsi="Arial" w:cs="Arial"/>
          <w:b/>
          <w:sz w:val="28"/>
          <w:szCs w:val="28"/>
          <w:lang w:val="es-UY"/>
        </w:rPr>
        <w:t>137</w:t>
      </w:r>
    </w:p>
    <w:p w:rsidR="002303E5" w:rsidRPr="00582A03" w:rsidRDefault="002303E5" w:rsidP="00A22B66">
      <w:pPr>
        <w:spacing w:before="1" w:line="200" w:lineRule="exact"/>
        <w:jc w:val="center"/>
        <w:rPr>
          <w:rFonts w:ascii="Arial" w:hAnsi="Arial" w:cs="Arial"/>
          <w:b/>
          <w:sz w:val="32"/>
          <w:szCs w:val="3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24BD8" w:rsidRDefault="00375A8E">
      <w:pPr>
        <w:spacing w:before="34"/>
        <w:ind w:left="393"/>
        <w:rPr>
          <w:rFonts w:ascii="Arial" w:eastAsia="Arial" w:hAnsi="Arial" w:cs="Arial"/>
          <w:sz w:val="28"/>
          <w:szCs w:val="28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C</w:t>
      </w:r>
      <w:r w:rsidRPr="00582A03">
        <w:rPr>
          <w:rFonts w:ascii="Arial" w:eastAsia="Arial" w:hAnsi="Arial" w:cs="Arial"/>
          <w:b/>
          <w:spacing w:val="5"/>
          <w:lang w:val="es-UY"/>
        </w:rPr>
        <w:t>H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1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PE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3"/>
          <w:lang w:val="es-UY"/>
        </w:rPr>
        <w:t>T</w:t>
      </w:r>
      <w:r w:rsidRPr="00582A03">
        <w:rPr>
          <w:rFonts w:ascii="Arial" w:eastAsia="Arial" w:hAnsi="Arial" w:cs="Arial"/>
          <w:b/>
          <w:lang w:val="es-UY"/>
        </w:rPr>
        <w:t>U</w:t>
      </w:r>
      <w:r w:rsidRPr="00582A03">
        <w:rPr>
          <w:rFonts w:ascii="Arial" w:eastAsia="Arial" w:hAnsi="Arial" w:cs="Arial"/>
          <w:b/>
          <w:spacing w:val="3"/>
          <w:lang w:val="es-UY"/>
        </w:rPr>
        <w:t>R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6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-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5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S</w:t>
      </w:r>
      <w:r w:rsidRPr="00582A03">
        <w:rPr>
          <w:rFonts w:ascii="Arial" w:eastAsia="Arial" w:hAnsi="Arial" w:cs="Arial"/>
          <w:b/>
          <w:lang w:val="es-UY"/>
        </w:rPr>
        <w:t>:</w:t>
      </w:r>
      <w:r w:rsidR="00924BD8">
        <w:rPr>
          <w:rFonts w:ascii="Arial" w:eastAsia="Arial" w:hAnsi="Arial" w:cs="Arial"/>
          <w:b/>
          <w:lang w:val="es-UY"/>
        </w:rPr>
        <w:t xml:space="preserve">    </w:t>
      </w:r>
      <w:bookmarkStart w:id="0" w:name="_GoBack"/>
      <w:bookmarkEnd w:id="0"/>
      <w:r w:rsidRPr="00582A03">
        <w:rPr>
          <w:rFonts w:ascii="Arial" w:eastAsia="Arial" w:hAnsi="Arial" w:cs="Arial"/>
          <w:b/>
          <w:spacing w:val="-6"/>
          <w:lang w:val="es-UY"/>
        </w:rPr>
        <w:t xml:space="preserve"> </w:t>
      </w:r>
      <w:r w:rsidR="00924BD8" w:rsidRPr="00924BD8">
        <w:rPr>
          <w:rFonts w:ascii="Arial" w:eastAsia="Arial" w:hAnsi="Arial" w:cs="Arial"/>
          <w:b/>
          <w:spacing w:val="-6"/>
          <w:sz w:val="28"/>
          <w:szCs w:val="28"/>
          <w:lang w:val="es-UY"/>
        </w:rPr>
        <w:t>5/9/2017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>
      <w:pPr>
        <w:ind w:left="393"/>
        <w:rPr>
          <w:rFonts w:ascii="Arial" w:eastAsia="Arial" w:hAnsi="Arial" w:cs="Arial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H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spacing w:val="2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3"/>
          <w:lang w:val="es-UY"/>
        </w:rPr>
        <w:t xml:space="preserve"> 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1</w:t>
      </w:r>
      <w:r w:rsidR="00FA3A2B" w:rsidRPr="00FA3A2B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2</w:t>
      </w:r>
      <w:r w:rsidRPr="00FA3A2B">
        <w:rPr>
          <w:rFonts w:ascii="Arial" w:eastAsia="Arial" w:hAnsi="Arial" w:cs="Arial"/>
          <w:b/>
          <w:spacing w:val="1"/>
          <w:sz w:val="24"/>
          <w:szCs w:val="24"/>
          <w:lang w:val="es-UY"/>
        </w:rPr>
        <w:t>: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00</w:t>
      </w:r>
      <w:r w:rsidRPr="00FA3A2B">
        <w:rPr>
          <w:rFonts w:ascii="Arial" w:eastAsia="Arial" w:hAnsi="Arial" w:cs="Arial"/>
          <w:b/>
          <w:spacing w:val="-4"/>
          <w:sz w:val="24"/>
          <w:szCs w:val="24"/>
          <w:lang w:val="es-UY"/>
        </w:rPr>
        <w:t xml:space="preserve"> </w:t>
      </w:r>
      <w:proofErr w:type="spellStart"/>
      <w:r w:rsidRPr="00FA3A2B">
        <w:rPr>
          <w:rFonts w:ascii="Arial" w:eastAsia="Arial" w:hAnsi="Arial" w:cs="Arial"/>
          <w:b/>
          <w:sz w:val="24"/>
          <w:szCs w:val="24"/>
          <w:lang w:val="es-UY"/>
        </w:rPr>
        <w:t>hs</w:t>
      </w:r>
      <w:proofErr w:type="spellEnd"/>
      <w:r w:rsidRPr="00582A03">
        <w:rPr>
          <w:rFonts w:ascii="Arial" w:eastAsia="Arial" w:hAnsi="Arial" w:cs="Arial"/>
          <w:b/>
          <w:lang w:val="es-UY"/>
        </w:rPr>
        <w:t>.</w:t>
      </w:r>
    </w:p>
    <w:p w:rsidR="002303E5" w:rsidRPr="00582A03" w:rsidRDefault="002303E5">
      <w:pPr>
        <w:spacing w:before="14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924BD8" w:rsidRDefault="00375A8E" w:rsidP="00924BD8">
      <w:pPr>
        <w:pStyle w:val="Prrafodelista"/>
        <w:numPr>
          <w:ilvl w:val="0"/>
          <w:numId w:val="7"/>
        </w:numPr>
        <w:spacing w:before="18" w:line="240" w:lineRule="exact"/>
        <w:ind w:right="152"/>
        <w:jc w:val="both"/>
        <w:rPr>
          <w:rFonts w:ascii="Arial" w:hAnsi="Arial" w:cs="Arial"/>
          <w:sz w:val="22"/>
          <w:szCs w:val="22"/>
          <w:lang w:val="es-UY"/>
        </w:rPr>
      </w:pPr>
      <w:r w:rsidRPr="00924BD8">
        <w:rPr>
          <w:rFonts w:ascii="Arial" w:eastAsia="Arial" w:hAnsi="Arial" w:cs="Arial"/>
          <w:b/>
          <w:sz w:val="22"/>
          <w:szCs w:val="22"/>
          <w:lang w:val="es-UY"/>
        </w:rPr>
        <w:t>OB</w:t>
      </w:r>
      <w:r w:rsidRPr="00924BD8">
        <w:rPr>
          <w:rFonts w:ascii="Arial" w:eastAsia="Arial" w:hAnsi="Arial" w:cs="Arial"/>
          <w:b/>
          <w:spacing w:val="1"/>
          <w:sz w:val="22"/>
          <w:szCs w:val="22"/>
          <w:lang w:val="es-UY"/>
        </w:rPr>
        <w:t>J</w:t>
      </w:r>
      <w:r w:rsidRPr="00924BD8">
        <w:rPr>
          <w:rFonts w:ascii="Arial" w:eastAsia="Arial" w:hAnsi="Arial" w:cs="Arial"/>
          <w:b/>
          <w:sz w:val="22"/>
          <w:szCs w:val="22"/>
          <w:lang w:val="es-UY"/>
        </w:rPr>
        <w:t>ETO</w:t>
      </w:r>
      <w:r w:rsidRPr="00924BD8">
        <w:rPr>
          <w:rFonts w:ascii="Arial" w:eastAsia="Arial" w:hAnsi="Arial" w:cs="Arial"/>
          <w:b/>
          <w:spacing w:val="-13"/>
          <w:sz w:val="22"/>
          <w:szCs w:val="22"/>
          <w:lang w:val="es-UY"/>
        </w:rPr>
        <w:t xml:space="preserve"> </w:t>
      </w:r>
      <w:r w:rsidRPr="00924BD8">
        <w:rPr>
          <w:rFonts w:ascii="Arial" w:eastAsia="Arial" w:hAnsi="Arial" w:cs="Arial"/>
          <w:b/>
          <w:sz w:val="22"/>
          <w:szCs w:val="22"/>
          <w:lang w:val="es-UY"/>
        </w:rPr>
        <w:t>DEL</w:t>
      </w:r>
      <w:r w:rsidRPr="00924BD8">
        <w:rPr>
          <w:rFonts w:ascii="Arial" w:eastAsia="Arial" w:hAnsi="Arial" w:cs="Arial"/>
          <w:b/>
          <w:spacing w:val="-14"/>
          <w:sz w:val="22"/>
          <w:szCs w:val="22"/>
          <w:lang w:val="es-UY"/>
        </w:rPr>
        <w:t xml:space="preserve"> </w:t>
      </w:r>
      <w:r w:rsidRPr="00924BD8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924BD8">
        <w:rPr>
          <w:rFonts w:ascii="Arial" w:eastAsia="Arial" w:hAnsi="Arial" w:cs="Arial"/>
          <w:b/>
          <w:spacing w:val="2"/>
          <w:sz w:val="22"/>
          <w:szCs w:val="22"/>
          <w:lang w:val="es-UY"/>
        </w:rPr>
        <w:t>L</w:t>
      </w:r>
      <w:r w:rsidRPr="00924BD8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924BD8">
        <w:rPr>
          <w:rFonts w:ascii="Arial" w:eastAsia="Arial" w:hAnsi="Arial" w:cs="Arial"/>
          <w:b/>
          <w:spacing w:val="4"/>
          <w:sz w:val="22"/>
          <w:szCs w:val="22"/>
          <w:lang w:val="es-UY"/>
        </w:rPr>
        <w:t>M</w:t>
      </w:r>
      <w:r w:rsidRPr="00924BD8">
        <w:rPr>
          <w:rFonts w:ascii="Arial" w:eastAsia="Arial" w:hAnsi="Arial" w:cs="Arial"/>
          <w:b/>
          <w:spacing w:val="-3"/>
          <w:sz w:val="22"/>
          <w:szCs w:val="22"/>
          <w:lang w:val="es-UY"/>
        </w:rPr>
        <w:t>A</w:t>
      </w:r>
      <w:r w:rsidRPr="00924BD8">
        <w:rPr>
          <w:rFonts w:ascii="Arial" w:eastAsia="Arial" w:hAnsi="Arial" w:cs="Arial"/>
          <w:b/>
          <w:sz w:val="22"/>
          <w:szCs w:val="22"/>
          <w:lang w:val="es-UY"/>
        </w:rPr>
        <w:t>DO</w:t>
      </w:r>
      <w:r w:rsidR="002D4846" w:rsidRPr="00924BD8">
        <w:rPr>
          <w:rFonts w:ascii="Arial" w:eastAsia="Arial" w:hAnsi="Arial" w:cs="Arial"/>
          <w:b/>
          <w:sz w:val="22"/>
          <w:szCs w:val="22"/>
          <w:lang w:val="es-UY"/>
        </w:rPr>
        <w:t>:</w:t>
      </w:r>
      <w:r w:rsidR="00FA3A2B" w:rsidRPr="00924BD8">
        <w:rPr>
          <w:rFonts w:ascii="Arial" w:eastAsia="Arial" w:hAnsi="Arial" w:cs="Arial"/>
          <w:b/>
          <w:sz w:val="22"/>
          <w:szCs w:val="22"/>
          <w:lang w:val="es-UY"/>
        </w:rPr>
        <w:t xml:space="preserve">  </w:t>
      </w:r>
      <w:r w:rsidR="00924BD8">
        <w:rPr>
          <w:rFonts w:ascii="Arial" w:eastAsia="Arial" w:hAnsi="Arial" w:cs="Arial"/>
          <w:b/>
          <w:sz w:val="22"/>
          <w:szCs w:val="22"/>
          <w:lang w:val="es-UY"/>
        </w:rPr>
        <w:t xml:space="preserve">Pintura Sala La Paloma </w:t>
      </w:r>
    </w:p>
    <w:p w:rsidR="002303E5" w:rsidRPr="00FA3A2B" w:rsidRDefault="002303E5">
      <w:pPr>
        <w:spacing w:before="4" w:line="18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FA3A2B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FA3A2B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FA3A2B" w:rsidRPr="00FA3A2B" w:rsidRDefault="00375A8E" w:rsidP="002D4846">
      <w:pPr>
        <w:pStyle w:val="Prrafodelista"/>
        <w:numPr>
          <w:ilvl w:val="0"/>
          <w:numId w:val="7"/>
        </w:num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b/>
          <w:sz w:val="22"/>
          <w:szCs w:val="22"/>
          <w:lang w:val="es-UY"/>
        </w:rPr>
        <w:t>ESPECIFI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CIONES</w:t>
      </w:r>
      <w:r w:rsidRPr="00582A03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TÉCNI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="002D4846" w:rsidRPr="00582A03">
        <w:rPr>
          <w:rFonts w:ascii="Arial" w:eastAsia="Arial" w:hAnsi="Arial" w:cs="Arial"/>
          <w:b/>
          <w:sz w:val="22"/>
          <w:szCs w:val="22"/>
          <w:lang w:val="es-UY"/>
        </w:rPr>
        <w:t xml:space="preserve">: </w:t>
      </w:r>
      <w:r w:rsidR="002D4846" w:rsidRPr="00582A03">
        <w:rPr>
          <w:rFonts w:ascii="Arial" w:eastAsia="Arial" w:hAnsi="Arial" w:cs="Arial"/>
          <w:sz w:val="22"/>
          <w:szCs w:val="22"/>
          <w:lang w:val="es-UY"/>
        </w:rPr>
        <w:t xml:space="preserve">de acuerdo a la Memoria descriptiva </w:t>
      </w:r>
      <w:r w:rsidR="00FA3A2B">
        <w:rPr>
          <w:rFonts w:ascii="Arial" w:eastAsia="Arial" w:hAnsi="Arial" w:cs="Arial"/>
          <w:sz w:val="22"/>
          <w:szCs w:val="22"/>
          <w:lang w:val="es-UY"/>
        </w:rPr>
        <w:t>y plano</w:t>
      </w:r>
      <w:r w:rsidR="00924BD8">
        <w:rPr>
          <w:rFonts w:ascii="Arial" w:eastAsia="Arial" w:hAnsi="Arial" w:cs="Arial"/>
          <w:sz w:val="22"/>
          <w:szCs w:val="22"/>
          <w:lang w:val="es-UY"/>
        </w:rPr>
        <w:t>s</w:t>
      </w:r>
      <w:r w:rsidR="00FA3A2B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="002D4846" w:rsidRPr="00582A03">
        <w:rPr>
          <w:rFonts w:ascii="Arial" w:eastAsia="Arial" w:hAnsi="Arial" w:cs="Arial"/>
          <w:sz w:val="22"/>
          <w:szCs w:val="22"/>
          <w:lang w:val="es-UY"/>
        </w:rPr>
        <w:t>adjunt</w:t>
      </w:r>
      <w:r w:rsidR="00FA3A2B">
        <w:rPr>
          <w:rFonts w:ascii="Arial" w:eastAsia="Arial" w:hAnsi="Arial" w:cs="Arial"/>
          <w:sz w:val="22"/>
          <w:szCs w:val="22"/>
          <w:lang w:val="es-UY"/>
        </w:rPr>
        <w:t>o</w:t>
      </w:r>
      <w:r w:rsidR="00924BD8">
        <w:rPr>
          <w:rFonts w:ascii="Arial" w:eastAsia="Arial" w:hAnsi="Arial" w:cs="Arial"/>
          <w:sz w:val="22"/>
          <w:szCs w:val="22"/>
          <w:lang w:val="es-UY"/>
        </w:rPr>
        <w:t>s</w:t>
      </w:r>
      <w:r w:rsidR="002D4846" w:rsidRPr="00582A03">
        <w:rPr>
          <w:rFonts w:ascii="Arial" w:eastAsia="Arial" w:hAnsi="Arial" w:cs="Arial"/>
          <w:sz w:val="22"/>
          <w:szCs w:val="22"/>
          <w:lang w:val="es-UY"/>
        </w:rPr>
        <w:t xml:space="preserve"> en </w:t>
      </w:r>
    </w:p>
    <w:p w:rsidR="00FA3A2B" w:rsidRDefault="00FA3A2B" w:rsidP="00FA3A2B">
      <w:pPr>
        <w:pStyle w:val="Prrafodelista"/>
        <w:spacing w:before="17" w:line="200" w:lineRule="exact"/>
        <w:ind w:right="294"/>
        <w:jc w:val="both"/>
        <w:rPr>
          <w:rFonts w:ascii="Arial" w:eastAsia="Arial" w:hAnsi="Arial" w:cs="Arial"/>
          <w:b/>
          <w:sz w:val="22"/>
          <w:szCs w:val="22"/>
          <w:lang w:val="es-UY"/>
        </w:rPr>
      </w:pPr>
    </w:p>
    <w:p w:rsidR="002303E5" w:rsidRPr="00582A03" w:rsidRDefault="002D4846" w:rsidP="00FA3A2B">
      <w:pPr>
        <w:pStyle w:val="Prrafodelista"/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Aclaraciones al llamado.</w:t>
      </w:r>
    </w:p>
    <w:p w:rsidR="002303E5" w:rsidRPr="00582A03" w:rsidRDefault="002303E5">
      <w:pPr>
        <w:spacing w:before="7" w:line="28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2793"/>
        <w:jc w:val="both"/>
        <w:rPr>
          <w:rFonts w:ascii="Arial" w:eastAsia="Arial" w:hAnsi="Arial" w:cs="Arial"/>
          <w:sz w:val="22"/>
          <w:szCs w:val="22"/>
        </w:rPr>
      </w:pPr>
      <w:r w:rsidRPr="0093712C">
        <w:rPr>
          <w:rFonts w:ascii="Arial" w:eastAsia="Arial" w:hAnsi="Arial" w:cs="Arial"/>
          <w:b/>
          <w:sz w:val="22"/>
          <w:szCs w:val="22"/>
        </w:rPr>
        <w:t>NOR</w:t>
      </w:r>
      <w:r w:rsidRPr="0093712C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Pr="0093712C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93712C">
        <w:rPr>
          <w:rFonts w:ascii="Arial" w:eastAsia="Arial" w:hAnsi="Arial" w:cs="Arial"/>
          <w:b/>
          <w:sz w:val="22"/>
          <w:szCs w:val="22"/>
        </w:rPr>
        <w:t>S</w:t>
      </w:r>
      <w:r w:rsidRPr="0093712C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93712C">
        <w:rPr>
          <w:rFonts w:ascii="Arial" w:eastAsia="Arial" w:hAnsi="Arial" w:cs="Arial"/>
          <w:b/>
          <w:sz w:val="22"/>
          <w:szCs w:val="22"/>
        </w:rPr>
        <w:t>Y</w:t>
      </w:r>
      <w:r w:rsidRPr="0093712C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Pr="0093712C">
        <w:rPr>
          <w:rFonts w:ascii="Arial" w:eastAsia="Arial" w:hAnsi="Arial" w:cs="Arial"/>
          <w:b/>
          <w:sz w:val="22"/>
          <w:szCs w:val="22"/>
        </w:rPr>
        <w:t>DISPO</w:t>
      </w:r>
      <w:r w:rsidRPr="0093712C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93712C">
        <w:rPr>
          <w:rFonts w:ascii="Arial" w:eastAsia="Arial" w:hAnsi="Arial" w:cs="Arial"/>
          <w:b/>
          <w:sz w:val="22"/>
          <w:szCs w:val="22"/>
        </w:rPr>
        <w:t>ICI</w:t>
      </w:r>
      <w:r w:rsidRPr="0093712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93712C">
        <w:rPr>
          <w:rFonts w:ascii="Arial" w:eastAsia="Arial" w:hAnsi="Arial" w:cs="Arial"/>
          <w:b/>
          <w:sz w:val="22"/>
          <w:szCs w:val="22"/>
        </w:rPr>
        <w:t>NES</w:t>
      </w:r>
      <w:r w:rsidRPr="0093712C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93712C">
        <w:rPr>
          <w:rFonts w:ascii="Arial" w:eastAsia="Arial" w:hAnsi="Arial" w:cs="Arial"/>
          <w:b/>
          <w:sz w:val="22"/>
          <w:szCs w:val="22"/>
        </w:rPr>
        <w:t>ES</w:t>
      </w:r>
      <w:r w:rsidRPr="0093712C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93712C">
        <w:rPr>
          <w:rFonts w:ascii="Arial" w:eastAsia="Arial" w:hAnsi="Arial" w:cs="Arial"/>
          <w:b/>
          <w:sz w:val="22"/>
          <w:szCs w:val="22"/>
        </w:rPr>
        <w:t>EC</w:t>
      </w:r>
      <w:r w:rsidRPr="0093712C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93712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93712C">
        <w:rPr>
          <w:rFonts w:ascii="Arial" w:eastAsia="Arial" w:hAnsi="Arial" w:cs="Arial"/>
          <w:b/>
          <w:sz w:val="22"/>
          <w:szCs w:val="22"/>
        </w:rPr>
        <w:t>L</w:t>
      </w:r>
      <w:r w:rsidRPr="0093712C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93712C">
        <w:rPr>
          <w:rFonts w:ascii="Arial" w:eastAsia="Arial" w:hAnsi="Arial" w:cs="Arial"/>
          <w:b/>
          <w:sz w:val="22"/>
          <w:szCs w:val="22"/>
        </w:rPr>
        <w:t>EN</w:t>
      </w:r>
      <w:r w:rsidRPr="0093712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93712C">
        <w:rPr>
          <w:rFonts w:ascii="Arial" w:eastAsia="Arial" w:hAnsi="Arial" w:cs="Arial"/>
          <w:b/>
          <w:sz w:val="22"/>
          <w:szCs w:val="22"/>
        </w:rPr>
        <w:t>E</w:t>
      </w:r>
      <w:r w:rsidRPr="0093712C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93712C">
        <w:rPr>
          <w:rFonts w:ascii="Arial" w:eastAsia="Arial" w:hAnsi="Arial" w:cs="Arial"/>
          <w:b/>
          <w:sz w:val="22"/>
          <w:szCs w:val="22"/>
        </w:rPr>
        <w:t>PLI</w:t>
      </w:r>
      <w:r w:rsidRPr="0093712C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93712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93712C">
        <w:rPr>
          <w:rFonts w:ascii="Arial" w:eastAsia="Arial" w:hAnsi="Arial" w:cs="Arial"/>
          <w:b/>
          <w:sz w:val="22"/>
          <w:szCs w:val="22"/>
        </w:rPr>
        <w:t>B</w:t>
      </w:r>
      <w:r w:rsidRPr="0093712C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93712C">
        <w:rPr>
          <w:rFonts w:ascii="Arial" w:eastAsia="Arial" w:hAnsi="Arial" w:cs="Arial"/>
          <w:b/>
          <w:sz w:val="22"/>
          <w:szCs w:val="22"/>
        </w:rPr>
        <w:t>ES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93712C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>Dirección General de Casinos (de aquí en adelante “el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="00A22B66" w:rsidRPr="0093712C">
        <w:rPr>
          <w:rFonts w:ascii="Arial" w:eastAsia="Arial" w:hAnsi="Arial" w:cs="Arial"/>
          <w:sz w:val="22"/>
          <w:szCs w:val="22"/>
          <w:lang w:val="es-AR"/>
        </w:rPr>
        <w:t>Organismo</w:t>
      </w:r>
      <w:r w:rsidR="00945C1C" w:rsidRPr="0093712C">
        <w:rPr>
          <w:rFonts w:ascii="Arial" w:eastAsia="Arial" w:hAnsi="Arial" w:cs="Arial"/>
          <w:sz w:val="22"/>
          <w:szCs w:val="22"/>
          <w:lang w:val="es-AR"/>
        </w:rPr>
        <w:t>”)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93712C" w:rsidRPr="00582A03" w:rsidRDefault="0093712C" w:rsidP="0093712C">
      <w:pPr>
        <w:pStyle w:val="Prrafodelista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7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w w:val="99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514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NOTIFI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45C1C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536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NES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SOBRE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PLI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58" w:lineRule="auto"/>
        <w:ind w:right="145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pre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93712C">
        <w:rPr>
          <w:rFonts w:ascii="Arial" w:eastAsia="Arial" w:hAnsi="Arial" w:cs="Arial"/>
          <w:sz w:val="22"/>
          <w:szCs w:val="22"/>
          <w:lang w:val="es-UY"/>
        </w:rPr>
        <w:t>tac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93712C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o</w:t>
      </w:r>
      <w:r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4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="00383528">
        <w:rPr>
          <w:rFonts w:ascii="Arial" w:eastAsia="Arial" w:hAnsi="Arial" w:cs="Arial"/>
          <w:sz w:val="22"/>
          <w:szCs w:val="22"/>
          <w:lang w:val="es-UY"/>
        </w:rPr>
        <w:t xml:space="preserve">drán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="00A22B66"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el día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 xml:space="preserve">erior 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>de Adquisiciones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y 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>Suministros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hyperlink r:id="rId9" w:history="1">
        <w:r w:rsidR="00A22B66" w:rsidRPr="00582A03">
          <w:rPr>
            <w:rStyle w:val="Hipervnculo"/>
            <w:rFonts w:ascii="Arial" w:eastAsia="Arial" w:hAnsi="Arial" w:cs="Arial"/>
            <w:spacing w:val="3"/>
            <w:sz w:val="22"/>
            <w:szCs w:val="22"/>
            <w:lang w:val="es-UY"/>
          </w:rPr>
          <w:t>(adquisiciones</w:t>
        </w:r>
        <w:r w:rsidR="00A22B66" w:rsidRPr="00582A03">
          <w:rPr>
            <w:rStyle w:val="Hipervnculo"/>
            <w:rFonts w:ascii="Arial" w:eastAsia="Arial" w:hAnsi="Arial" w:cs="Arial"/>
            <w:sz w:val="22"/>
            <w:szCs w:val="22"/>
            <w:u w:color="0000FF"/>
            <w:lang w:val="es-UY"/>
          </w:rPr>
          <w:t>@</w:t>
        </w:r>
      </w:hyperlink>
      <w:r w:rsidR="00A22B66" w:rsidRPr="00582A03"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  <w:lang w:val="es-UY"/>
        </w:rPr>
        <w:t>casinos.gub.uy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Organis</w:t>
      </w:r>
      <w:r w:rsidR="00945C1C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m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 xml:space="preserve">o,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color w:val="000000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.</w:t>
      </w:r>
    </w:p>
    <w:p w:rsidR="002303E5" w:rsidRPr="006D3A72" w:rsidRDefault="00375A8E" w:rsidP="006D3A72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pacing w:val="3"/>
          <w:sz w:val="22"/>
          <w:szCs w:val="22"/>
          <w:lang w:val="es-UY"/>
        </w:rPr>
      </w:pP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Vencido dicho plazo no se dará trámite a ninguna solicitud de 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laración.</w:t>
      </w:r>
    </w:p>
    <w:p w:rsidR="002303E5" w:rsidRPr="00582A03" w:rsidRDefault="00375A8E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A22B66"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ha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tura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375A8E">
      <w:pPr>
        <w:spacing w:line="360" w:lineRule="auto"/>
        <w:ind w:left="393" w:right="136"/>
        <w:jc w:val="both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3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lastRenderedPageBreak/>
        <w:t>DISC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É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375A8E" w:rsidRDefault="002303E5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téc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por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647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4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2" w:line="140" w:lineRule="exact"/>
        <w:rPr>
          <w:rFonts w:ascii="Arial" w:hAnsi="Arial" w:cs="Arial"/>
          <w:sz w:val="15"/>
          <w:szCs w:val="15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2D4846" w:rsidRDefault="00375A8E" w:rsidP="0093712C">
      <w:pPr>
        <w:pStyle w:val="Prrafodelista"/>
        <w:numPr>
          <w:ilvl w:val="0"/>
          <w:numId w:val="7"/>
        </w:numPr>
        <w:ind w:right="5673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EN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D4846" w:rsidRPr="00582A03" w:rsidRDefault="002D4846" w:rsidP="002D484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Por correo electrónico </w:t>
      </w:r>
      <w:hyperlink r:id="rId10" w:history="1">
        <w:r w:rsidRPr="00582A03">
          <w:rPr>
            <w:rStyle w:val="Hipervnculo"/>
            <w:rFonts w:ascii="Arial" w:hAnsi="Arial" w:cs="Arial"/>
            <w:sz w:val="22"/>
            <w:szCs w:val="22"/>
            <w:lang w:val="es-UY" w:eastAsia="es-ES"/>
          </w:rPr>
          <w:t>adquisiciones@casinos.gub.uy</w:t>
        </w:r>
      </w:hyperlink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(Confirmar recepción del mismo telefónicamente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>1 hora antes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de la hora indicada para la apertura de ofertas).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Las ofertas por mail se recibirán </w:t>
      </w:r>
      <w:r w:rsidRPr="00582A03">
        <w:rPr>
          <w:rFonts w:ascii="Arial" w:hAnsi="Arial" w:cs="Arial"/>
          <w:b/>
          <w:sz w:val="22"/>
          <w:szCs w:val="22"/>
          <w:u w:val="single"/>
          <w:lang w:val="es-UY" w:eastAsia="es-ES"/>
        </w:rPr>
        <w:t>hasta una hora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 antes del horario tope  fijado para la apertura.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</w:t>
      </w:r>
    </w:p>
    <w:p w:rsidR="002D484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>Personalmente en el Departamento de Adquisiciones y Suministros, Soriano 802 entre las calles Andes y Florida, edificio: Soriano Plaza piso 3, Montevideo.</w:t>
      </w:r>
    </w:p>
    <w:p w:rsidR="00A22B6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6D3A72">
        <w:rPr>
          <w:rFonts w:ascii="Arial" w:hAnsi="Arial" w:cs="Arial"/>
          <w:sz w:val="22"/>
          <w:szCs w:val="22"/>
          <w:lang w:val="es-UY" w:eastAsia="es-ES"/>
        </w:rPr>
        <w:t>A</w:t>
      </w:r>
      <w:r w:rsidR="00375A8E" w:rsidRPr="006D3A72">
        <w:rPr>
          <w:rFonts w:ascii="Arial" w:hAnsi="Arial" w:cs="Arial"/>
          <w:sz w:val="22"/>
          <w:szCs w:val="22"/>
          <w:lang w:val="es-UY" w:eastAsia="es-ES"/>
        </w:rPr>
        <w:t xml:space="preserve"> través de la página web de compras estatales </w:t>
      </w:r>
      <w:hyperlink r:id="rId11">
        <w:r w:rsidR="00375A8E" w:rsidRPr="006D3A72">
          <w:rPr>
            <w:rFonts w:ascii="Arial" w:hAnsi="Arial" w:cs="Arial"/>
            <w:sz w:val="22"/>
            <w:szCs w:val="22"/>
            <w:lang w:val="es-UY" w:eastAsia="es-ES"/>
          </w:rPr>
          <w:t>(http://comprasestatales.gub.uy/</w:t>
        </w:r>
      </w:hyperlink>
      <w:r w:rsidR="00375A8E" w:rsidRPr="006D3A72">
        <w:rPr>
          <w:rFonts w:ascii="Arial" w:hAnsi="Arial" w:cs="Arial"/>
          <w:sz w:val="22"/>
          <w:szCs w:val="22"/>
          <w:lang w:val="es-UY" w:eastAsia="es-ES"/>
        </w:rPr>
        <w:t>).</w:t>
      </w:r>
    </w:p>
    <w:p w:rsidR="002D4846" w:rsidRPr="00582A03" w:rsidRDefault="002D4846" w:rsidP="002D4846">
      <w:pPr>
        <w:pStyle w:val="Prrafodelista"/>
        <w:tabs>
          <w:tab w:val="left" w:pos="10348"/>
        </w:tabs>
        <w:spacing w:before="17" w:line="240" w:lineRule="exact"/>
        <w:ind w:left="1080" w:right="10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Los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f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les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tos  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 en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10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6D3A72">
        <w:rPr>
          <w:rFonts w:ascii="Arial" w:eastAsia="Arial" w:hAnsi="Arial" w:cs="Arial"/>
          <w:sz w:val="22"/>
          <w:szCs w:val="22"/>
          <w:lang w:val="es-UY"/>
        </w:rPr>
        <w:t xml:space="preserve">na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cars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te,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Inst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 w:rsidP="0093712C">
      <w:pPr>
        <w:spacing w:before="3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etc.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0" w:line="14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 w:rsidP="0093712C">
      <w:pPr>
        <w:spacing w:line="20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terí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ta.</w:t>
      </w:r>
    </w:p>
    <w:p w:rsidR="002303E5" w:rsidRPr="00582A03" w:rsidRDefault="00375A8E" w:rsidP="002D4846">
      <w:pPr>
        <w:pStyle w:val="Prrafodelista"/>
        <w:spacing w:before="1" w:line="360" w:lineRule="auto"/>
        <w:ind w:right="149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bre,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 de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pa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aís.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91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REQUISITOS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ÍNIM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ESIBILI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su 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D4846" w:rsidRPr="00582A03" w:rsidRDefault="00BC12CD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Número de RUT y BPS</w:t>
      </w:r>
      <w:r w:rsidR="002D4846"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proponente.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te.</w:t>
      </w:r>
    </w:p>
    <w:p w:rsidR="00375A8E" w:rsidRPr="00582A03" w:rsidRDefault="00945C1C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Domicilio</w:t>
      </w:r>
      <w:r w:rsidR="00904602" w:rsidRPr="00582A03">
        <w:rPr>
          <w:rFonts w:ascii="Arial" w:hAnsi="Arial" w:cs="Arial"/>
          <w:sz w:val="22"/>
          <w:szCs w:val="22"/>
          <w:lang w:val="es-UY"/>
        </w:rPr>
        <w:t xml:space="preserve"> constituido en el país</w:t>
      </w:r>
      <w:r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tas:</w:t>
      </w:r>
      <w:r w:rsidRPr="00582A03">
        <w:rPr>
          <w:rFonts w:ascii="Arial" w:eastAsia="Arial" w:hAnsi="Arial" w:cs="Arial"/>
          <w:spacing w:val="2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3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6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0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ta)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o).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line="276" w:lineRule="auto"/>
        <w:ind w:right="146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: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2D4846" w:rsidRDefault="00375A8E" w:rsidP="002D4846">
      <w:pPr>
        <w:pStyle w:val="Prrafodelista"/>
        <w:numPr>
          <w:ilvl w:val="0"/>
          <w:numId w:val="7"/>
        </w:numPr>
        <w:ind w:right="7540"/>
        <w:jc w:val="both"/>
        <w:rPr>
          <w:rFonts w:ascii="Arial" w:eastAsia="Arial" w:hAnsi="Arial" w:cs="Arial"/>
          <w:sz w:val="24"/>
          <w:szCs w:val="24"/>
        </w:rPr>
      </w:pPr>
      <w:r w:rsidRPr="002D4846">
        <w:rPr>
          <w:rFonts w:ascii="Arial" w:eastAsia="Arial" w:hAnsi="Arial" w:cs="Arial"/>
          <w:b/>
          <w:sz w:val="24"/>
          <w:szCs w:val="24"/>
        </w:rPr>
        <w:t>DOC</w:t>
      </w:r>
      <w:r w:rsidRPr="002D4846">
        <w:rPr>
          <w:rFonts w:ascii="Arial" w:eastAsia="Arial" w:hAnsi="Arial" w:cs="Arial"/>
          <w:b/>
          <w:spacing w:val="-1"/>
          <w:sz w:val="24"/>
          <w:szCs w:val="24"/>
        </w:rPr>
        <w:t>UM</w:t>
      </w:r>
      <w:r w:rsidRPr="002D4846">
        <w:rPr>
          <w:rFonts w:ascii="Arial" w:eastAsia="Arial" w:hAnsi="Arial" w:cs="Arial"/>
          <w:b/>
          <w:sz w:val="24"/>
          <w:szCs w:val="24"/>
        </w:rPr>
        <w:t>EN</w:t>
      </w:r>
      <w:r w:rsidRPr="002D4846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2D484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D4846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ún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7C797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en caso de corresponder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52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PLEME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RIO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Cua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orpor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Organismo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erdo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</w:p>
    <w:p w:rsidR="002303E5" w:rsidRPr="00582A03" w:rsidRDefault="002303E5">
      <w:pPr>
        <w:spacing w:before="3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019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PRECIO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COTI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z w:val="24"/>
          <w:szCs w:val="24"/>
        </w:rPr>
        <w:t>ÓN</w:t>
      </w:r>
    </w:p>
    <w:p w:rsidR="002303E5" w:rsidRPr="00945C1C" w:rsidRDefault="002303E5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93712C" w:rsidP="0093712C">
      <w:pPr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               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="00375A8E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="007C797E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="00375A8E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a: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cio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unit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io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ada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ítem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 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gún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lo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nu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dis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imi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ado im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BC12CD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Establecer la moneda de cotización.</w:t>
      </w: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ería 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7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ER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 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7C797E">
        <w:rPr>
          <w:rFonts w:ascii="Arial" w:eastAsia="Arial" w:hAnsi="Arial" w:cs="Arial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7C797E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en</w:t>
      </w:r>
      <w:r w:rsidR="00BC12CD"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el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Reg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tro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erá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át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 web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/s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eo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a/n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 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ón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Cue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arán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ea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ter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4" w:line="1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ad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ta,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 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nte,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aradas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dic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195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EST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OFER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4" w:line="160" w:lineRule="exact"/>
        <w:rPr>
          <w:rFonts w:ascii="Arial" w:hAnsi="Arial" w:cs="Arial"/>
          <w:sz w:val="17"/>
          <w:szCs w:val="17"/>
        </w:rPr>
      </w:pPr>
    </w:p>
    <w:p w:rsidR="002303E5" w:rsidRPr="0093712C" w:rsidRDefault="007C797E" w:rsidP="0093712C">
      <w:pPr>
        <w:pStyle w:val="Prrafodelista"/>
        <w:ind w:right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</w:t>
      </w:r>
      <w:r w:rsidR="0093712C">
        <w:rPr>
          <w:rFonts w:ascii="Arial" w:eastAsia="Arial" w:hAnsi="Arial" w:cs="Arial"/>
          <w:b/>
        </w:rPr>
        <w:t xml:space="preserve">.1 </w:t>
      </w:r>
      <w:r w:rsidR="00375A8E" w:rsidRPr="0093712C">
        <w:rPr>
          <w:rFonts w:ascii="Arial" w:eastAsia="Arial" w:hAnsi="Arial" w:cs="Arial"/>
          <w:b/>
        </w:rPr>
        <w:t>F</w:t>
      </w:r>
      <w:r w:rsidR="00375A8E" w:rsidRPr="0093712C">
        <w:rPr>
          <w:rFonts w:ascii="Arial" w:eastAsia="Arial" w:hAnsi="Arial" w:cs="Arial"/>
          <w:b/>
          <w:spacing w:val="1"/>
        </w:rPr>
        <w:t>O</w:t>
      </w:r>
      <w:r w:rsidR="00375A8E" w:rsidRPr="0093712C">
        <w:rPr>
          <w:rFonts w:ascii="Arial" w:eastAsia="Arial" w:hAnsi="Arial" w:cs="Arial"/>
          <w:b/>
          <w:spacing w:val="-2"/>
        </w:rPr>
        <w:t>R</w:t>
      </w:r>
      <w:r w:rsidR="00375A8E" w:rsidRPr="0093712C">
        <w:rPr>
          <w:rFonts w:ascii="Arial" w:eastAsia="Arial" w:hAnsi="Arial" w:cs="Arial"/>
          <w:b/>
          <w:spacing w:val="7"/>
        </w:rPr>
        <w:t>M</w:t>
      </w:r>
      <w:r w:rsidR="00375A8E" w:rsidRPr="0093712C">
        <w:rPr>
          <w:rFonts w:ascii="Arial" w:eastAsia="Arial" w:hAnsi="Arial" w:cs="Arial"/>
          <w:b/>
          <w:spacing w:val="-7"/>
        </w:rPr>
        <w:t>A</w:t>
      </w:r>
      <w:r w:rsidR="00375A8E" w:rsidRPr="0093712C">
        <w:rPr>
          <w:rFonts w:ascii="Arial" w:eastAsia="Arial" w:hAnsi="Arial" w:cs="Arial"/>
          <w:b/>
          <w:spacing w:val="3"/>
        </w:rPr>
        <w:t>L</w:t>
      </w:r>
      <w:r w:rsidR="00375A8E" w:rsidRPr="0093712C">
        <w:rPr>
          <w:rFonts w:ascii="Arial" w:eastAsia="Arial" w:hAnsi="Arial" w:cs="Arial"/>
          <w:b/>
        </w:rPr>
        <w:t>I</w:t>
      </w:r>
      <w:r w:rsidR="00375A8E" w:rsidRPr="0093712C">
        <w:rPr>
          <w:rFonts w:ascii="Arial" w:eastAsia="Arial" w:hAnsi="Arial" w:cs="Arial"/>
          <w:b/>
          <w:spacing w:val="5"/>
        </w:rPr>
        <w:t>D</w:t>
      </w:r>
      <w:r w:rsidR="00375A8E" w:rsidRPr="0093712C">
        <w:rPr>
          <w:rFonts w:ascii="Arial" w:eastAsia="Arial" w:hAnsi="Arial" w:cs="Arial"/>
          <w:b/>
          <w:spacing w:val="-5"/>
        </w:rPr>
        <w:t>A</w:t>
      </w:r>
      <w:r w:rsidR="00375A8E" w:rsidRPr="0093712C">
        <w:rPr>
          <w:rFonts w:ascii="Arial" w:eastAsia="Arial" w:hAnsi="Arial" w:cs="Arial"/>
          <w:b/>
          <w:spacing w:val="2"/>
        </w:rPr>
        <w:t>D</w:t>
      </w:r>
      <w:r w:rsidR="00375A8E" w:rsidRPr="0093712C">
        <w:rPr>
          <w:rFonts w:ascii="Arial" w:eastAsia="Arial" w:hAnsi="Arial" w:cs="Arial"/>
          <w:b/>
          <w:spacing w:val="-1"/>
        </w:rPr>
        <w:t>E</w:t>
      </w:r>
      <w:r w:rsidR="00375A8E" w:rsidRPr="0093712C">
        <w:rPr>
          <w:rFonts w:ascii="Arial" w:eastAsia="Arial" w:hAnsi="Arial" w:cs="Arial"/>
          <w:b/>
        </w:rPr>
        <w:t>S</w:t>
      </w:r>
    </w:p>
    <w:p w:rsidR="002303E5" w:rsidRPr="00945C1C" w:rsidRDefault="002303E5">
      <w:pPr>
        <w:spacing w:before="8" w:line="160" w:lineRule="exact"/>
        <w:rPr>
          <w:rFonts w:ascii="Arial" w:hAnsi="Arial" w:cs="Arial"/>
          <w:sz w:val="17"/>
          <w:szCs w:val="17"/>
        </w:rPr>
      </w:pPr>
    </w:p>
    <w:p w:rsidR="002303E5" w:rsidRPr="00582A03" w:rsidRDefault="00375A8E" w:rsidP="0093712C">
      <w:pPr>
        <w:pStyle w:val="Prrafodelista"/>
        <w:spacing w:line="359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de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de 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 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xi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proofErr w:type="gramStart"/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proofErr w:type="gramEnd"/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é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ta</w:t>
      </w:r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ú</w:t>
      </w:r>
      <w:r w:rsidRPr="00F73426">
        <w:rPr>
          <w:rFonts w:ascii="Arial" w:eastAsia="Arial" w:hAnsi="Arial" w:cs="Arial"/>
          <w:sz w:val="22"/>
          <w:szCs w:val="22"/>
          <w:lang w:val="es-UY"/>
        </w:rPr>
        <w:t>n</w:t>
      </w:r>
      <w:r w:rsidRPr="00F73426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do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r w:rsidRPr="00F73426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ar</w:t>
      </w:r>
      <w:r w:rsidR="00F73426" w:rsidRPr="00F73426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="00F73426"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u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1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4</w:t>
      </w:r>
      <w:r w:rsidRPr="00F73426">
        <w:rPr>
          <w:rFonts w:ascii="Arial" w:eastAsia="Arial" w:hAnsi="Arial" w:cs="Arial"/>
          <w:sz w:val="22"/>
          <w:szCs w:val="22"/>
          <w:lang w:val="es-UY"/>
        </w:rPr>
        <w:t>9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before="2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582A03" w:rsidRDefault="007C797E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14</w:t>
      </w:r>
      <w:r w:rsidR="0093712C" w:rsidRPr="00582A03">
        <w:rPr>
          <w:rFonts w:ascii="Arial" w:eastAsia="Arial" w:hAnsi="Arial" w:cs="Arial"/>
          <w:b/>
          <w:lang w:val="es-UY"/>
        </w:rPr>
        <w:t xml:space="preserve">.2 </w:t>
      </w:r>
      <w:r w:rsidR="00375A8E" w:rsidRPr="00582A03">
        <w:rPr>
          <w:rFonts w:ascii="Arial" w:eastAsia="Arial" w:hAnsi="Arial" w:cs="Arial"/>
          <w:b/>
          <w:spacing w:val="4"/>
          <w:lang w:val="es-UY"/>
        </w:rPr>
        <w:t>V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L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5"/>
          <w:lang w:val="es-UY"/>
        </w:rPr>
        <w:t>R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Entre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entes,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 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="00BC12CD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.</w:t>
      </w:r>
    </w:p>
    <w:p w:rsidR="002303E5" w:rsidRPr="00582A03" w:rsidRDefault="002303E5">
      <w:pPr>
        <w:spacing w:before="4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6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NEGOC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48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u 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945C1C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ab/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786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Rea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nta el 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15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tu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z w:val="22"/>
          <w:szCs w:val="22"/>
          <w:lang w:val="es-UY"/>
        </w:rPr>
        <w:t>r</w:t>
      </w:r>
      <w:r w:rsidRPr="00375A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994944">
        <w:rPr>
          <w:rFonts w:ascii="Arial" w:eastAsia="Arial" w:hAnsi="Arial" w:cs="Arial"/>
          <w:sz w:val="22"/>
          <w:szCs w:val="22"/>
          <w:lang w:val="es-UY"/>
        </w:rPr>
        <w:t>u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o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es</w:t>
      </w:r>
      <w:r w:rsidRPr="00375A8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pa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375A8E">
        <w:rPr>
          <w:rFonts w:ascii="Arial" w:eastAsia="Arial" w:hAnsi="Arial" w:cs="Arial"/>
          <w:sz w:val="22"/>
          <w:szCs w:val="22"/>
        </w:rPr>
        <w:t>.</w:t>
      </w:r>
    </w:p>
    <w:p w:rsidR="0093712C" w:rsidRPr="00375A8E" w:rsidRDefault="0093712C" w:rsidP="0093712C">
      <w:pPr>
        <w:pStyle w:val="Prrafodelista"/>
        <w:ind w:left="1473"/>
        <w:rPr>
          <w:rFonts w:ascii="Arial" w:eastAsia="Arial" w:hAnsi="Arial" w:cs="Arial"/>
          <w:sz w:val="22"/>
          <w:szCs w:val="22"/>
        </w:rPr>
      </w:pPr>
    </w:p>
    <w:p w:rsidR="002303E5" w:rsidRPr="00945C1C" w:rsidRDefault="002303E5">
      <w:pPr>
        <w:spacing w:line="200" w:lineRule="exact"/>
        <w:rPr>
          <w:rFonts w:ascii="Arial" w:hAnsi="Arial" w:cs="Arial"/>
        </w:rPr>
      </w:pPr>
    </w:p>
    <w:p w:rsidR="002303E5" w:rsidRPr="00582A03" w:rsidRDefault="00375A8E" w:rsidP="0093712C">
      <w:pPr>
        <w:pStyle w:val="Prrafodelista"/>
        <w:numPr>
          <w:ilvl w:val="0"/>
          <w:numId w:val="7"/>
        </w:numPr>
        <w:ind w:right="1052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sz w:val="24"/>
          <w:szCs w:val="24"/>
          <w:lang w:val="es-UY"/>
        </w:rPr>
        <w:t>NOTIFI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L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3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P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1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LA</w:t>
      </w:r>
      <w:r w:rsidRPr="00582A03">
        <w:rPr>
          <w:rFonts w:ascii="Arial" w:eastAsia="Arial" w:hAnsi="Arial" w:cs="Arial"/>
          <w:b/>
          <w:spacing w:val="-17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PROPUE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8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Y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CON</w:t>
      </w:r>
      <w:r w:rsidRPr="00582A03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</w:p>
    <w:p w:rsidR="002303E5" w:rsidRPr="00582A03" w:rsidRDefault="002303E5">
      <w:pPr>
        <w:spacing w:before="4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17</w:t>
      </w:r>
      <w:r w:rsidR="0093712C" w:rsidRPr="00582A03">
        <w:rPr>
          <w:rFonts w:ascii="Arial" w:eastAsia="Arial" w:hAnsi="Arial" w:cs="Arial"/>
          <w:b/>
          <w:lang w:val="es-UY"/>
        </w:rPr>
        <w:t xml:space="preserve">.1   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582A03">
        <w:rPr>
          <w:rFonts w:ascii="Arial" w:eastAsia="Arial" w:hAnsi="Arial" w:cs="Arial"/>
          <w:b/>
          <w:lang w:val="es-UY"/>
        </w:rPr>
        <w:t>IFI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C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994944">
        <w:rPr>
          <w:rFonts w:ascii="Arial" w:eastAsia="Arial" w:hAnsi="Arial" w:cs="Arial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(</w:t>
      </w:r>
      <w:r w:rsidR="00BC12CD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dos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Departamento de Adquisiciones y Suministros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tes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dar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a, devolviendo firmada la orden de compra y/o constancia de afectación de crédito correspondiente.</w:t>
      </w:r>
    </w:p>
    <w:p w:rsidR="002303E5" w:rsidRPr="00582A03" w:rsidRDefault="002303E5">
      <w:pPr>
        <w:spacing w:before="2" w:line="120" w:lineRule="exact"/>
        <w:rPr>
          <w:rFonts w:ascii="Arial" w:hAnsi="Arial" w:cs="Arial"/>
          <w:sz w:val="22"/>
          <w:szCs w:val="22"/>
          <w:lang w:val="es-UY"/>
        </w:rPr>
      </w:pPr>
    </w:p>
    <w:p w:rsidR="00A36730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al recibir la orden de compra y/o constancia de afectación de crédito correspondiente debidamente firmada por el adjudicatario.</w:t>
      </w:r>
    </w:p>
    <w:p w:rsidR="002303E5" w:rsidRPr="00582A03" w:rsidRDefault="002303E5">
      <w:pPr>
        <w:spacing w:before="1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994944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 w:rsidRPr="00994944">
        <w:rPr>
          <w:rFonts w:ascii="Arial" w:eastAsia="Arial" w:hAnsi="Arial" w:cs="Arial"/>
          <w:b/>
          <w:lang w:val="es-UY"/>
        </w:rPr>
        <w:t>17</w:t>
      </w:r>
      <w:r w:rsidR="0093712C" w:rsidRPr="00994944">
        <w:rPr>
          <w:rFonts w:ascii="Arial" w:eastAsia="Arial" w:hAnsi="Arial" w:cs="Arial"/>
          <w:b/>
          <w:lang w:val="es-UY"/>
        </w:rPr>
        <w:t>.2 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994944">
        <w:rPr>
          <w:rFonts w:ascii="Arial" w:eastAsia="Arial" w:hAnsi="Arial" w:cs="Arial"/>
          <w:b/>
          <w:lang w:val="es-UY"/>
        </w:rPr>
        <w:t>R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E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G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  <w:r w:rsidR="00375A8E" w:rsidRPr="00994944">
        <w:rPr>
          <w:rFonts w:ascii="Arial" w:eastAsia="Arial" w:hAnsi="Arial" w:cs="Arial"/>
          <w:b/>
          <w:spacing w:val="-13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lang w:val="es-UY"/>
        </w:rPr>
        <w:t>RD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-7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C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spacing w:val="4"/>
          <w:lang w:val="es-UY"/>
        </w:rPr>
        <w:t>M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P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R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</w:p>
    <w:p w:rsidR="002303E5" w:rsidRPr="00994944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5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pro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6" w:line="120" w:lineRule="exact"/>
        <w:rPr>
          <w:rFonts w:ascii="Arial" w:hAnsi="Arial" w:cs="Arial"/>
          <w:sz w:val="22"/>
          <w:szCs w:val="22"/>
          <w:lang w:val="es-UY"/>
        </w:rPr>
      </w:pPr>
    </w:p>
    <w:p w:rsidR="00375A8E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 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.-</w:t>
      </w: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hAnsi="Arial" w:cs="Arial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lastRenderedPageBreak/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ntrato,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4"/>
          <w:szCs w:val="24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ind w:right="729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DO</w:t>
      </w:r>
    </w:p>
    <w:p w:rsidR="0093712C" w:rsidRDefault="0093712C" w:rsidP="0093712C">
      <w:pPr>
        <w:spacing w:before="6" w:line="160" w:lineRule="exact"/>
        <w:rPr>
          <w:sz w:val="17"/>
          <w:szCs w:val="17"/>
        </w:rPr>
      </w:pPr>
    </w:p>
    <w:p w:rsidR="0093712C" w:rsidRPr="00582A03" w:rsidRDefault="0093712C" w:rsidP="0093712C">
      <w:pPr>
        <w:spacing w:before="34"/>
        <w:ind w:left="393" w:right="10"/>
        <w:jc w:val="both"/>
        <w:rPr>
          <w:rFonts w:ascii="Arial" w:eastAsia="Arial" w:hAnsi="Arial" w:cs="Arial"/>
          <w:b/>
          <w:spacing w:val="-2"/>
          <w:sz w:val="22"/>
          <w:szCs w:val="22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spacing w:before="34"/>
        <w:ind w:right="1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CI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93712C" w:rsidRPr="002D4846" w:rsidRDefault="0093712C" w:rsidP="0093712C">
      <w:pPr>
        <w:spacing w:before="18" w:line="220" w:lineRule="exact"/>
        <w:rPr>
          <w:sz w:val="22"/>
          <w:szCs w:val="22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8269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RECE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á  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b/>
          <w:spacing w:val="2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co)</w:t>
      </w:r>
      <w:r w:rsidRPr="00582A03">
        <w:rPr>
          <w:rFonts w:ascii="Arial" w:eastAsia="Arial" w:hAnsi="Arial" w:cs="Arial"/>
          <w:b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días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servicio realizado y/o los materiales a utilizar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 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5D44C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5D44C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z w:val="22"/>
          <w:szCs w:val="22"/>
          <w:lang w:val="es-UY"/>
        </w:rPr>
        <w:t>23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2</w:t>
      </w:r>
      <w:r w:rsidR="0093712C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675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FOR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1" w:lineRule="auto"/>
        <w:ind w:right="141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ará 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mediante SIIF (de 30 a 45 </w:t>
      </w:r>
      <w:r w:rsidR="00A36730"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días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F73426">
        <w:rPr>
          <w:rFonts w:ascii="Arial" w:eastAsia="Arial" w:hAnsi="Arial" w:cs="Arial"/>
          <w:spacing w:val="-1"/>
          <w:sz w:val="22"/>
          <w:szCs w:val="22"/>
          <w:lang w:val="es-UY"/>
        </w:rPr>
        <w:t>servicios prestados.</w:t>
      </w:r>
    </w:p>
    <w:p w:rsidR="002303E5" w:rsidRPr="00582A03" w:rsidRDefault="002303E5">
      <w:pPr>
        <w:spacing w:before="3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9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PE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Las partes caerán en mora de pleno derecho y sin necesidad de protesto, ni de interpelación  judicial por la sola realización u omisión de cualquier acto o hecho que se traduzca en hacer algo contrario a lo estipulado. La mora será penada con multa equivalente al 2% (dos por ciento), del valor del trabajo a cumplir, por cada semana o fracción de semana de atraso.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Si la Administración, además de la multa, exigiere el cumplimiento de la obligación, el adjudicatario deberá pagar la multa generada hasta el momento de su cumplimiento tardío.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El plazo máximo de atraso, computable a efectos de la multa, es de 30 días.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Vencido este plazo, la multa se elevará al 20% (veinte por ciento) del valor actualizado de los servicios en mora. Las multas comenzarán a aplicarse automáticamente, a</w:t>
      </w:r>
      <w:r w:rsidR="005D44C4">
        <w:rPr>
          <w:rFonts w:ascii="Arial" w:eastAsia="Arial" w:hAnsi="Arial" w:cs="Arial"/>
          <w:sz w:val="22"/>
          <w:szCs w:val="22"/>
          <w:lang w:val="es-UY"/>
        </w:rPr>
        <w:t xml:space="preserve"> partir del día siguiente 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vencimiento del plazo de cumplimiento del contrato y la Administración descontará su valor, de la garantía de cumplimiento de contrato y/o de los créditos que el adjudicatario tuviere a su favor, por éste u otro contrato.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10"/>
        <w:jc w:val="both"/>
        <w:rPr>
          <w:rFonts w:ascii="Arial" w:eastAsia="Arial" w:hAnsi="Arial" w:cs="Arial"/>
          <w:b/>
          <w:spacing w:val="-14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CISI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2E5EC7"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</w:p>
    <w:p w:rsidR="002E5EC7" w:rsidRPr="00945C1C" w:rsidRDefault="002E5EC7" w:rsidP="002E5EC7">
      <w:pPr>
        <w:ind w:left="393" w:right="10"/>
        <w:jc w:val="both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lastRenderedPageBreak/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2E5EC7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drá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arar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trato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bra,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o, 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ón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ud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ordato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trato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before="4"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sectPr w:rsidR="002303E5" w:rsidRPr="00582A03">
      <w:headerReference w:type="default" r:id="rId12"/>
      <w:footerReference w:type="default" r:id="rId13"/>
      <w:pgSz w:w="11920" w:h="16840"/>
      <w:pgMar w:top="400" w:right="680" w:bottom="280" w:left="740" w:header="0" w:footer="1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2C" w:rsidRDefault="0093712C">
      <w:r>
        <w:separator/>
      </w:r>
    </w:p>
  </w:endnote>
  <w:endnote w:type="continuationSeparator" w:id="0">
    <w:p w:rsidR="0093712C" w:rsidRDefault="009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5C691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5pt;margin-top:773.65pt;width:492.3pt;height:23.6pt;z-index:-251658752;mso-position-horizontal-relative:page;mso-position-vertical-relative:page" filled="f" stroked="f">
          <v:textbox inset="0,0,0,0">
            <w:txbxContent>
              <w:p w:rsidR="0093712C" w:rsidRDefault="0093712C">
                <w:pPr>
                  <w:spacing w:before="3"/>
                  <w:ind w:left="281" w:right="289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2C" w:rsidRDefault="0093712C">
      <w:r>
        <w:separator/>
      </w:r>
    </w:p>
  </w:footnote>
  <w:footnote w:type="continuationSeparator" w:id="0">
    <w:p w:rsidR="0093712C" w:rsidRDefault="0093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 w:rsidP="00A22B66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0303D9D8" wp14:editId="45C8E931">
          <wp:extent cx="1009650" cy="775625"/>
          <wp:effectExtent l="0" t="0" r="0" b="5715"/>
          <wp:docPr id="3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01" cy="7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12C" w:rsidRDefault="0093712C" w:rsidP="00A22B66">
    <w:pPr>
      <w:pStyle w:val="Encabezado"/>
      <w:jc w:val="center"/>
    </w:pPr>
  </w:p>
  <w:p w:rsidR="0093712C" w:rsidRDefault="009371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00B"/>
    <w:multiLevelType w:val="hybridMultilevel"/>
    <w:tmpl w:val="49D293F6"/>
    <w:lvl w:ilvl="0" w:tplc="A77CC9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658FF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25ED"/>
    <w:multiLevelType w:val="hybridMultilevel"/>
    <w:tmpl w:val="64A231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3205"/>
    <w:multiLevelType w:val="hybridMultilevel"/>
    <w:tmpl w:val="492ECFF4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02CA"/>
    <w:multiLevelType w:val="hybridMultilevel"/>
    <w:tmpl w:val="79A04ECA"/>
    <w:lvl w:ilvl="0" w:tplc="CC46132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33" w:hanging="360"/>
      </w:pPr>
    </w:lvl>
    <w:lvl w:ilvl="2" w:tplc="380A001B" w:tentative="1">
      <w:start w:val="1"/>
      <w:numFmt w:val="lowerRoman"/>
      <w:lvlText w:val="%3."/>
      <w:lvlJc w:val="right"/>
      <w:pPr>
        <w:ind w:left="2553" w:hanging="180"/>
      </w:pPr>
    </w:lvl>
    <w:lvl w:ilvl="3" w:tplc="380A000F" w:tentative="1">
      <w:start w:val="1"/>
      <w:numFmt w:val="decimal"/>
      <w:lvlText w:val="%4."/>
      <w:lvlJc w:val="left"/>
      <w:pPr>
        <w:ind w:left="3273" w:hanging="360"/>
      </w:pPr>
    </w:lvl>
    <w:lvl w:ilvl="4" w:tplc="380A0019" w:tentative="1">
      <w:start w:val="1"/>
      <w:numFmt w:val="lowerLetter"/>
      <w:lvlText w:val="%5."/>
      <w:lvlJc w:val="left"/>
      <w:pPr>
        <w:ind w:left="3993" w:hanging="360"/>
      </w:pPr>
    </w:lvl>
    <w:lvl w:ilvl="5" w:tplc="380A001B" w:tentative="1">
      <w:start w:val="1"/>
      <w:numFmt w:val="lowerRoman"/>
      <w:lvlText w:val="%6."/>
      <w:lvlJc w:val="right"/>
      <w:pPr>
        <w:ind w:left="4713" w:hanging="180"/>
      </w:pPr>
    </w:lvl>
    <w:lvl w:ilvl="6" w:tplc="380A000F" w:tentative="1">
      <w:start w:val="1"/>
      <w:numFmt w:val="decimal"/>
      <w:lvlText w:val="%7."/>
      <w:lvlJc w:val="left"/>
      <w:pPr>
        <w:ind w:left="5433" w:hanging="360"/>
      </w:pPr>
    </w:lvl>
    <w:lvl w:ilvl="7" w:tplc="380A0019" w:tentative="1">
      <w:start w:val="1"/>
      <w:numFmt w:val="lowerLetter"/>
      <w:lvlText w:val="%8."/>
      <w:lvlJc w:val="left"/>
      <w:pPr>
        <w:ind w:left="6153" w:hanging="360"/>
      </w:pPr>
    </w:lvl>
    <w:lvl w:ilvl="8" w:tplc="38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2E036288"/>
    <w:multiLevelType w:val="hybridMultilevel"/>
    <w:tmpl w:val="92C61ACC"/>
    <w:lvl w:ilvl="0" w:tplc="93A4A61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151E1F"/>
    <w:multiLevelType w:val="hybridMultilevel"/>
    <w:tmpl w:val="C5609D3A"/>
    <w:lvl w:ilvl="0" w:tplc="DAB27374">
      <w:start w:val="1"/>
      <w:numFmt w:val="decimal"/>
      <w:lvlText w:val="%1."/>
      <w:lvlJc w:val="left"/>
      <w:pPr>
        <w:ind w:left="1833" w:hanging="360"/>
      </w:pPr>
      <w:rPr>
        <w:rFonts w:ascii="Arial" w:eastAsia="Arial" w:hAnsi="Arial" w:cs="Arial" w:hint="default"/>
        <w:sz w:val="20"/>
      </w:rPr>
    </w:lvl>
    <w:lvl w:ilvl="1" w:tplc="380A0019" w:tentative="1">
      <w:start w:val="1"/>
      <w:numFmt w:val="lowerLetter"/>
      <w:lvlText w:val="%2."/>
      <w:lvlJc w:val="left"/>
      <w:pPr>
        <w:ind w:left="2553" w:hanging="360"/>
      </w:pPr>
    </w:lvl>
    <w:lvl w:ilvl="2" w:tplc="380A001B" w:tentative="1">
      <w:start w:val="1"/>
      <w:numFmt w:val="lowerRoman"/>
      <w:lvlText w:val="%3."/>
      <w:lvlJc w:val="right"/>
      <w:pPr>
        <w:ind w:left="3273" w:hanging="180"/>
      </w:pPr>
    </w:lvl>
    <w:lvl w:ilvl="3" w:tplc="380A000F" w:tentative="1">
      <w:start w:val="1"/>
      <w:numFmt w:val="decimal"/>
      <w:lvlText w:val="%4."/>
      <w:lvlJc w:val="left"/>
      <w:pPr>
        <w:ind w:left="3993" w:hanging="360"/>
      </w:pPr>
    </w:lvl>
    <w:lvl w:ilvl="4" w:tplc="380A0019" w:tentative="1">
      <w:start w:val="1"/>
      <w:numFmt w:val="lowerLetter"/>
      <w:lvlText w:val="%5."/>
      <w:lvlJc w:val="left"/>
      <w:pPr>
        <w:ind w:left="4713" w:hanging="360"/>
      </w:pPr>
    </w:lvl>
    <w:lvl w:ilvl="5" w:tplc="380A001B" w:tentative="1">
      <w:start w:val="1"/>
      <w:numFmt w:val="lowerRoman"/>
      <w:lvlText w:val="%6."/>
      <w:lvlJc w:val="right"/>
      <w:pPr>
        <w:ind w:left="5433" w:hanging="180"/>
      </w:pPr>
    </w:lvl>
    <w:lvl w:ilvl="6" w:tplc="380A000F" w:tentative="1">
      <w:start w:val="1"/>
      <w:numFmt w:val="decimal"/>
      <w:lvlText w:val="%7."/>
      <w:lvlJc w:val="left"/>
      <w:pPr>
        <w:ind w:left="6153" w:hanging="360"/>
      </w:pPr>
    </w:lvl>
    <w:lvl w:ilvl="7" w:tplc="380A0019" w:tentative="1">
      <w:start w:val="1"/>
      <w:numFmt w:val="lowerLetter"/>
      <w:lvlText w:val="%8."/>
      <w:lvlJc w:val="left"/>
      <w:pPr>
        <w:ind w:left="6873" w:hanging="360"/>
      </w:pPr>
    </w:lvl>
    <w:lvl w:ilvl="8" w:tplc="380A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>
    <w:nsid w:val="4A0E3D41"/>
    <w:multiLevelType w:val="hybridMultilevel"/>
    <w:tmpl w:val="8FAAD6DE"/>
    <w:lvl w:ilvl="0" w:tplc="1E76F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62E84EE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22289E0C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19A"/>
    <w:multiLevelType w:val="hybridMultilevel"/>
    <w:tmpl w:val="2A9E6B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89E0C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5122C"/>
    <w:multiLevelType w:val="hybridMultilevel"/>
    <w:tmpl w:val="F0D4B6E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680047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72218"/>
    <w:multiLevelType w:val="hybridMultilevel"/>
    <w:tmpl w:val="79C8790E"/>
    <w:lvl w:ilvl="0" w:tplc="22289E0C">
      <w:start w:val="1"/>
      <w:numFmt w:val="bullet"/>
      <w:lvlText w:val="-"/>
      <w:lvlJc w:val="left"/>
      <w:pPr>
        <w:ind w:left="1473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778159B6"/>
    <w:multiLevelType w:val="multilevel"/>
    <w:tmpl w:val="D25CAA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3E5"/>
    <w:rsid w:val="002303E5"/>
    <w:rsid w:val="002D4846"/>
    <w:rsid w:val="002E5EC7"/>
    <w:rsid w:val="00307F78"/>
    <w:rsid w:val="00375A8E"/>
    <w:rsid w:val="00383528"/>
    <w:rsid w:val="00582A03"/>
    <w:rsid w:val="005C6912"/>
    <w:rsid w:val="005D44C4"/>
    <w:rsid w:val="006D3A72"/>
    <w:rsid w:val="00760E1E"/>
    <w:rsid w:val="007C797E"/>
    <w:rsid w:val="00904602"/>
    <w:rsid w:val="00924BD8"/>
    <w:rsid w:val="0093712C"/>
    <w:rsid w:val="00945C1C"/>
    <w:rsid w:val="00994944"/>
    <w:rsid w:val="009B1A01"/>
    <w:rsid w:val="00A22B66"/>
    <w:rsid w:val="00A36730"/>
    <w:rsid w:val="00AD3CDC"/>
    <w:rsid w:val="00BC12CD"/>
    <w:rsid w:val="00DE7697"/>
    <w:rsid w:val="00F73426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rasestatales.gub.u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quisiciones@casinos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adquisiciones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30F6-ABDD-4EDD-9F3C-9786E1B2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1886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Ataides</dc:creator>
  <cp:lastModifiedBy>Estrella Wolfson</cp:lastModifiedBy>
  <cp:revision>2</cp:revision>
  <cp:lastPrinted>2017-08-22T15:29:00Z</cp:lastPrinted>
  <dcterms:created xsi:type="dcterms:W3CDTF">2017-08-22T15:35:00Z</dcterms:created>
  <dcterms:modified xsi:type="dcterms:W3CDTF">2017-08-22T15:35:00Z</dcterms:modified>
</cp:coreProperties>
</file>