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AB5238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613C3F">
        <w:rPr>
          <w:rFonts w:ascii="Arial" w:hAnsi="Arial" w:cs="Arial"/>
          <w:b/>
          <w:bCs/>
          <w:i/>
          <w:color w:val="003399"/>
          <w:sz w:val="28"/>
        </w:rPr>
        <w:t>37</w:t>
      </w:r>
      <w:r w:rsidR="000653E0" w:rsidRPr="00E3747B">
        <w:rPr>
          <w:rFonts w:ascii="Arial" w:hAnsi="Arial" w:cs="Arial"/>
          <w:b/>
          <w:bCs/>
          <w:i/>
          <w:color w:val="1F497D" w:themeColor="text2"/>
          <w:sz w:val="28"/>
        </w:rPr>
        <w:t>/202</w:t>
      </w:r>
      <w:r w:rsidR="00FB0A5A">
        <w:rPr>
          <w:rFonts w:ascii="Arial" w:hAnsi="Arial" w:cs="Arial"/>
          <w:b/>
          <w:bCs/>
          <w:i/>
          <w:color w:val="1F497D" w:themeColor="text2"/>
          <w:sz w:val="28"/>
        </w:rPr>
        <w:t>4</w:t>
      </w: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613C3F">
        <w:rPr>
          <w:rFonts w:ascii="Arial" w:hAnsi="Arial" w:cs="Arial"/>
          <w:b/>
          <w:bCs/>
          <w:i/>
          <w:color w:val="003399"/>
          <w:sz w:val="28"/>
        </w:rPr>
        <w:t>25/04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>/2024</w:t>
      </w:r>
    </w:p>
    <w:p w:rsidR="000653E0" w:rsidRPr="00EA7323" w:rsidRDefault="00594E48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>Hora: 1</w:t>
      </w:r>
      <w:r w:rsidR="00742772">
        <w:rPr>
          <w:rFonts w:ascii="Arial" w:hAnsi="Arial" w:cs="Arial"/>
          <w:b/>
          <w:bCs/>
          <w:i/>
          <w:color w:val="003399"/>
          <w:sz w:val="28"/>
        </w:rPr>
        <w:t>3</w:t>
      </w:r>
      <w:r w:rsidR="00AB3C63">
        <w:rPr>
          <w:rFonts w:ascii="Arial" w:hAnsi="Arial" w:cs="Arial"/>
          <w:b/>
          <w:bCs/>
          <w:i/>
          <w:color w:val="003399"/>
          <w:sz w:val="28"/>
        </w:rPr>
        <w:t>:3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 xml:space="preserve">0 </w:t>
      </w:r>
    </w:p>
    <w:p w:rsidR="000653E0" w:rsidRDefault="000653E0" w:rsidP="000653E0">
      <w:pPr>
        <w:tabs>
          <w:tab w:val="left" w:pos="4605"/>
        </w:tabs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hAnsi="Arial" w:cs="Arial"/>
        </w:rPr>
        <w:t>Se solicita s</w:t>
      </w:r>
      <w:r w:rsidRPr="009532D9">
        <w:rPr>
          <w:rFonts w:ascii="Arial" w:hAnsi="Arial" w:cs="Arial"/>
        </w:rPr>
        <w:t xml:space="preserve">uministro </w:t>
      </w:r>
      <w:r>
        <w:rPr>
          <w:rFonts w:ascii="Arial" w:hAnsi="Arial" w:cs="Arial"/>
        </w:rPr>
        <w:t xml:space="preserve">de </w:t>
      </w:r>
      <w:r w:rsidR="00F06161">
        <w:rPr>
          <w:rFonts w:ascii="Arial" w:hAnsi="Arial" w:cs="Arial"/>
        </w:rPr>
        <w:t>insumos para farmacia</w:t>
      </w:r>
      <w:r w:rsidRPr="009532D9">
        <w:rPr>
          <w:rFonts w:ascii="Arial" w:hAnsi="Arial" w:cs="Arial"/>
        </w:rPr>
        <w:t xml:space="preserve">, ítems que figuran en listado adjunto </w:t>
      </w:r>
      <w:r w:rsidRPr="00692722">
        <w:rPr>
          <w:rFonts w:ascii="Arial" w:hAnsi="Arial" w:cs="Arial"/>
          <w:b/>
        </w:rPr>
        <w:t>Anexo I,</w:t>
      </w:r>
      <w:r w:rsidRPr="009532D9">
        <w:rPr>
          <w:rFonts w:ascii="Arial" w:hAnsi="Arial" w:cs="Arial"/>
        </w:rPr>
        <w:t xml:space="preserve">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</w:t>
      </w:r>
      <w:r w:rsidR="00411B3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Muestras/ 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No Aplica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CE7FCA" w:rsidRDefault="000653E0" w:rsidP="000653E0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 w:rsidR="00AB3C63">
        <w:rPr>
          <w:rFonts w:ascii="Arial" w:eastAsia="Arial" w:hAnsi="Arial" w:cs="Arial"/>
          <w:color w:val="00000A"/>
          <w:shd w:val="clear" w:color="auto" w:fill="FFFFFF"/>
        </w:rPr>
        <w:t>proveeduría</w:t>
      </w:r>
      <w:r w:rsidR="00E76236">
        <w:rPr>
          <w:rFonts w:ascii="Arial" w:eastAsia="Arial" w:hAnsi="Arial" w:cs="Arial"/>
          <w:color w:val="00000A"/>
          <w:shd w:val="clear" w:color="auto" w:fill="FFFFFF"/>
        </w:rPr>
        <w:t>.inca@asse.com.uy</w:t>
      </w:r>
    </w:p>
    <w:p w:rsidR="000653E0" w:rsidRPr="00CE7FCA" w:rsidRDefault="00AB3C63" w:rsidP="000653E0">
      <w:pPr>
        <w:tabs>
          <w:tab w:val="left" w:pos="180"/>
        </w:tabs>
        <w:spacing w:line="360" w:lineRule="auto"/>
        <w:ind w:left="70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TEL: 24879369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>. 196</w:t>
      </w: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76236" w:rsidRDefault="00E76236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76236" w:rsidRDefault="00E76236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0653E0" w:rsidRDefault="00EA7323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2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) </w:t>
      </w:r>
      <w:r w:rsidR="000653E0">
        <w:rPr>
          <w:rFonts w:ascii="Arial" w:hAnsi="Arial" w:cs="Arial"/>
          <w:b/>
          <w:bCs/>
          <w:color w:val="003399"/>
          <w:sz w:val="22"/>
          <w:u w:val="single"/>
        </w:rPr>
        <w:t>CONDICIONES COMERCIALES: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aps/>
          <w:color w:val="00000A"/>
          <w:u w:val="single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4A52D5" w:rsidRDefault="000653E0" w:rsidP="000653E0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Mantenimiento de la Oferta: </w:t>
      </w:r>
      <w:r w:rsidR="00144909">
        <w:rPr>
          <w:rFonts w:ascii="Arial" w:eastAsia="Arial" w:hAnsi="Arial" w:cs="Arial"/>
          <w:b/>
          <w:color w:val="00000A"/>
          <w:shd w:val="clear" w:color="auto" w:fill="FFFFFF"/>
        </w:rPr>
        <w:t xml:space="preserve">HASTA </w:t>
      </w:r>
      <w:r w:rsidR="00FB0A5A">
        <w:rPr>
          <w:rFonts w:ascii="Arial" w:hAnsi="Arial" w:cs="Arial"/>
          <w:b/>
        </w:rPr>
        <w:t>30/06</w:t>
      </w:r>
      <w:r w:rsidRPr="00144909">
        <w:rPr>
          <w:rFonts w:ascii="Arial" w:hAnsi="Arial" w:cs="Arial"/>
          <w:b/>
        </w:rPr>
        <w:t>/202</w:t>
      </w:r>
      <w:r w:rsidR="00FB0A5A">
        <w:rPr>
          <w:rFonts w:ascii="Arial" w:hAnsi="Arial" w:cs="Arial"/>
          <w:b/>
        </w:rPr>
        <w:t>4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AB3C63">
        <w:rPr>
          <w:rFonts w:ascii="Arial" w:eastAsia="Arial" w:hAnsi="Arial" w:cs="Arial"/>
          <w:color w:val="00000A"/>
          <w:shd w:val="clear" w:color="auto" w:fill="FFFFFF"/>
        </w:rPr>
        <w:t>Proveeduría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A7323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Default="000653E0" w:rsidP="000653E0">
      <w:pPr>
        <w:spacing w:line="360" w:lineRule="auto"/>
        <w:ind w:right="-1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Los oferentes podrán solicitar vía mail dirigido a </w:t>
      </w:r>
      <w:r w:rsidR="00D25FEE">
        <w:rPr>
          <w:rFonts w:ascii="Arial" w:eastAsia="Arial" w:hAnsi="Arial" w:cs="Arial"/>
          <w:b/>
          <w:color w:val="00000A"/>
          <w:shd w:val="clear" w:color="auto" w:fill="FFFFFF"/>
        </w:rPr>
        <w:t>compras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.inca@asse.com.uy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aclaración respecto al mismo hasta 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Los oferentes incluirán en el campo “Observaciones” toda aquella información que pueda ser útil a los efectos de la adjudicación.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Declaración Jurada  del oferente de no ingresar en la incompatibilidad prevista en el Art 46 del T.O.C.A.F (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II)</w:t>
      </w: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82D91" w:rsidRDefault="00E82D9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i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IMPORTANTE: toda Declaración Jurada a presentarse por los oferentes deberá dar cumplimiento a lo previsto en el artículo 71 de la Ley 17.738 de 07/01/2004 y su literal “g” adhiriendo los timbres profesionales correspondientes. </w:t>
      </w:r>
    </w:p>
    <w:p w:rsidR="00C553A1" w:rsidRDefault="00C553A1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rPr>
          <w:color w:val="00000A"/>
          <w:sz w:val="20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53E0" w:rsidRDefault="000653E0" w:rsidP="000653E0">
      <w:pPr>
        <w:spacing w:line="360" w:lineRule="auto"/>
        <w:ind w:hanging="30"/>
        <w:rPr>
          <w:rFonts w:ascii="Arial" w:eastAsia="Arial" w:hAnsi="Arial" w:cs="Arial"/>
          <w:color w:val="000000"/>
          <w:u w:val="single"/>
          <w:shd w:val="clear" w:color="auto" w:fill="FFFFFF"/>
        </w:rPr>
      </w:pP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>
        <w:r w:rsidRPr="00CE7FCA"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F35003" w:rsidRDefault="00F3500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Pr="00EA7323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46"/>
        <w:gridCol w:w="4707"/>
        <w:gridCol w:w="1418"/>
        <w:gridCol w:w="3402"/>
      </w:tblGrid>
      <w:tr w:rsidR="00FB6909" w:rsidRPr="006779B7" w:rsidTr="006B4283">
        <w:trPr>
          <w:trHeight w:val="38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4707" w:type="dxa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DETALLE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CANTIDADES (HASTA)</w:t>
            </w:r>
          </w:p>
          <w:p w:rsidR="00DB3A3A" w:rsidRPr="00D87A8E" w:rsidRDefault="00DB3A3A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MENSUALES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FB0A5A" w:rsidRPr="00D35B15" w:rsidTr="006B4283">
        <w:trPr>
          <w:trHeight w:val="825"/>
        </w:trPr>
        <w:tc>
          <w:tcPr>
            <w:tcW w:w="0" w:type="auto"/>
            <w:vAlign w:val="center"/>
          </w:tcPr>
          <w:p w:rsidR="00FB0A5A" w:rsidRPr="00D87A8E" w:rsidRDefault="00CC067E" w:rsidP="00E86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707" w:type="dxa"/>
            <w:vAlign w:val="center"/>
          </w:tcPr>
          <w:p w:rsidR="00FB0A5A" w:rsidRDefault="00613C3F" w:rsidP="00FB0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LIENZO </w:t>
            </w:r>
            <w:r w:rsidR="006B428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B0A5A" w:rsidRPr="00D87A8E" w:rsidRDefault="00AB3C63" w:rsidP="00AB3C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Mts</w:t>
            </w:r>
            <w:proofErr w:type="spellEnd"/>
          </w:p>
        </w:tc>
        <w:tc>
          <w:tcPr>
            <w:tcW w:w="3402" w:type="dxa"/>
            <w:vAlign w:val="center"/>
          </w:tcPr>
          <w:p w:rsidR="00FB0A5A" w:rsidRPr="00D87A8E" w:rsidRDefault="00613C3F" w:rsidP="00E86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Para sábanas</w:t>
            </w:r>
          </w:p>
        </w:tc>
      </w:tr>
    </w:tbl>
    <w:p w:rsidR="000653E0" w:rsidRDefault="000653E0" w:rsidP="00AB3C63">
      <w:pPr>
        <w:spacing w:line="240" w:lineRule="exact"/>
        <w:ind w:left="432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1A3934" w:rsidRDefault="00820C74" w:rsidP="007D45CB">
      <w:pPr>
        <w:rPr>
          <w:sz w:val="22"/>
        </w:rPr>
      </w:pPr>
      <w:r>
        <w:rPr>
          <w:rFonts w:ascii="Arial" w:eastAsia="Arial" w:hAnsi="Arial" w:cs="Arial"/>
          <w:color w:val="00000A"/>
          <w:u w:val="single"/>
          <w:shd w:val="clear" w:color="auto" w:fill="FFFFFF"/>
        </w:rPr>
        <w:br w:type="page"/>
      </w:r>
    </w:p>
    <w:p w:rsidR="00E76236" w:rsidRDefault="00E76236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76236" w:rsidRDefault="00E76236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DECLARACIÓN JURADA 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>
        <w:rPr>
          <w:rFonts w:ascii="Arial" w:hAnsi="Arial" w:cs="Arial"/>
          <w:color w:val="000000"/>
          <w:sz w:val="22"/>
        </w:rPr>
        <w:t xml:space="preserve"> </w:t>
      </w:r>
      <w:r w:rsidR="00EE6C91" w:rsidRPr="00EE6C91">
        <w:rPr>
          <w:rFonts w:ascii="Arial" w:hAnsi="Arial" w:cs="Arial"/>
          <w:b/>
          <w:color w:val="000000"/>
          <w:sz w:val="22"/>
        </w:rPr>
        <w:t>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613C3F">
        <w:rPr>
          <w:rFonts w:ascii="Arial" w:hAnsi="Arial" w:cs="Arial"/>
          <w:b/>
          <w:color w:val="000000"/>
          <w:sz w:val="22"/>
        </w:rPr>
        <w:t xml:space="preserve"> 37</w:t>
      </w:r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/>
        <w:jc w:val="both"/>
        <w:rPr>
          <w:sz w:val="22"/>
        </w:rPr>
      </w:pP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</w:t>
      </w:r>
      <w:r w:rsidR="00EE6C91">
        <w:rPr>
          <w:rFonts w:ascii="Arial" w:hAnsi="Arial" w:cs="Arial"/>
          <w:color w:val="000000"/>
          <w:sz w:val="22"/>
        </w:rPr>
        <w:t>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Pr="001A3934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DECLARACIÓN JURADA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 w:rsidRPr="00EE6C91">
        <w:rPr>
          <w:rFonts w:ascii="Arial" w:hAnsi="Arial" w:cs="Arial"/>
          <w:b/>
          <w:color w:val="000000"/>
          <w:sz w:val="22"/>
        </w:rPr>
        <w:t xml:space="preserve"> 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737E1E">
        <w:rPr>
          <w:rFonts w:ascii="Arial" w:hAnsi="Arial" w:cs="Arial"/>
          <w:b/>
          <w:color w:val="000000"/>
          <w:sz w:val="22"/>
        </w:rPr>
        <w:t xml:space="preserve"> </w:t>
      </w:r>
      <w:r w:rsidR="00613C3F">
        <w:rPr>
          <w:rFonts w:ascii="Arial" w:hAnsi="Arial" w:cs="Arial"/>
          <w:b/>
          <w:color w:val="000000"/>
          <w:sz w:val="22"/>
        </w:rPr>
        <w:t>37</w:t>
      </w:r>
      <w:bookmarkStart w:id="0" w:name="_GoBack"/>
      <w:bookmarkEnd w:id="0"/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sectPr w:rsidR="000653E0" w:rsidSect="009D5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45" w:right="110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B0" w:rsidRDefault="009F1CB0">
      <w:r>
        <w:separator/>
      </w:r>
    </w:p>
  </w:endnote>
  <w:endnote w:type="continuationSeparator" w:id="0">
    <w:p w:rsidR="009F1CB0" w:rsidRDefault="009F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CB0" w:rsidRDefault="009F1CB0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EndPr/>
    <w:sdtContent>
      <w:p w:rsidR="009F1CB0" w:rsidRDefault="009F1C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3F">
          <w:rPr>
            <w:noProof/>
          </w:rPr>
          <w:t>6</w:t>
        </w:r>
        <w:r>
          <w:fldChar w:fldCharType="end"/>
        </w:r>
      </w:p>
    </w:sdtContent>
  </w:sdt>
  <w:p w:rsidR="009F1CB0" w:rsidRDefault="009F1CB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9F1CB0" w:rsidRPr="00FA1C51" w:rsidRDefault="009F1CB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9F1CB0" w:rsidRPr="00FA1C51" w:rsidRDefault="009F1CB0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9F1CB0" w:rsidRPr="00FA1C51" w:rsidRDefault="009F1CB0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B0" w:rsidRDefault="009F1CB0">
      <w:r>
        <w:separator/>
      </w:r>
    </w:p>
  </w:footnote>
  <w:footnote w:type="continuationSeparator" w:id="0">
    <w:p w:rsidR="009F1CB0" w:rsidRDefault="009F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 w:rsidP="00550812">
    <w:pPr>
      <w:jc w:val="center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07C1913A" wp14:editId="27ED106D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4C9BDB78" wp14:editId="123F7B70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86F404B" wp14:editId="4F025776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9F1CB0" w:rsidRDefault="009F1CB0" w:rsidP="00550812">
    <w:pPr>
      <w:jc w:val="center"/>
    </w:pPr>
    <w:r>
      <w:t xml:space="preserve">                                              </w:t>
    </w:r>
  </w:p>
  <w:p w:rsidR="009F1CB0" w:rsidRPr="00DC5F86" w:rsidRDefault="009F1CB0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9F1CB0" w:rsidRPr="008B17B8" w:rsidRDefault="009F1CB0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9F1CB0" w:rsidRPr="003D0C08" w:rsidRDefault="009F1CB0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9F1CB0" w:rsidRPr="003D0C08" w:rsidRDefault="009F1CB0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53E0"/>
    <w:rsid w:val="00072CB1"/>
    <w:rsid w:val="0008328F"/>
    <w:rsid w:val="00083E0E"/>
    <w:rsid w:val="000856AC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044A"/>
    <w:rsid w:val="000B42A3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56EF"/>
    <w:rsid w:val="00126783"/>
    <w:rsid w:val="001323DC"/>
    <w:rsid w:val="00132864"/>
    <w:rsid w:val="00135468"/>
    <w:rsid w:val="0013596C"/>
    <w:rsid w:val="00140302"/>
    <w:rsid w:val="00140393"/>
    <w:rsid w:val="00140428"/>
    <w:rsid w:val="001407D7"/>
    <w:rsid w:val="00140C72"/>
    <w:rsid w:val="00144909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3CE0"/>
    <w:rsid w:val="001858C1"/>
    <w:rsid w:val="001863CE"/>
    <w:rsid w:val="00187E28"/>
    <w:rsid w:val="001908A4"/>
    <w:rsid w:val="001912C7"/>
    <w:rsid w:val="00195867"/>
    <w:rsid w:val="00197FAA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370F"/>
    <w:rsid w:val="002A6101"/>
    <w:rsid w:val="002A75E6"/>
    <w:rsid w:val="002B0824"/>
    <w:rsid w:val="002B0D6C"/>
    <w:rsid w:val="002B1F49"/>
    <w:rsid w:val="002B6E13"/>
    <w:rsid w:val="002B7437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539C0"/>
    <w:rsid w:val="003601F3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0D6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1B3C"/>
    <w:rsid w:val="00413701"/>
    <w:rsid w:val="00414B67"/>
    <w:rsid w:val="00417B5D"/>
    <w:rsid w:val="0042329D"/>
    <w:rsid w:val="00425529"/>
    <w:rsid w:val="0042760C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2A51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A57C5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9F4"/>
    <w:rsid w:val="00550FD7"/>
    <w:rsid w:val="005572DC"/>
    <w:rsid w:val="0055736F"/>
    <w:rsid w:val="00557FB2"/>
    <w:rsid w:val="00560B48"/>
    <w:rsid w:val="00560F95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4E48"/>
    <w:rsid w:val="005959C5"/>
    <w:rsid w:val="00595D22"/>
    <w:rsid w:val="00596F50"/>
    <w:rsid w:val="00597BF2"/>
    <w:rsid w:val="005A0C8D"/>
    <w:rsid w:val="005A1630"/>
    <w:rsid w:val="005A4CDC"/>
    <w:rsid w:val="005A593A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5F2AA3"/>
    <w:rsid w:val="0060192A"/>
    <w:rsid w:val="006022D0"/>
    <w:rsid w:val="0060238F"/>
    <w:rsid w:val="00605D51"/>
    <w:rsid w:val="006062F0"/>
    <w:rsid w:val="0060716A"/>
    <w:rsid w:val="00612C59"/>
    <w:rsid w:val="006134F7"/>
    <w:rsid w:val="00613C3F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8346B"/>
    <w:rsid w:val="00692722"/>
    <w:rsid w:val="00695A93"/>
    <w:rsid w:val="00695E6A"/>
    <w:rsid w:val="00696F6F"/>
    <w:rsid w:val="00697248"/>
    <w:rsid w:val="006A5FF4"/>
    <w:rsid w:val="006A63A0"/>
    <w:rsid w:val="006B14A5"/>
    <w:rsid w:val="006B4283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4E9F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7591"/>
    <w:rsid w:val="00737E1E"/>
    <w:rsid w:val="0074136B"/>
    <w:rsid w:val="00742772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135E"/>
    <w:rsid w:val="0078186B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D45CB"/>
    <w:rsid w:val="007E0AFC"/>
    <w:rsid w:val="007E5660"/>
    <w:rsid w:val="007E7387"/>
    <w:rsid w:val="007E7494"/>
    <w:rsid w:val="007F2227"/>
    <w:rsid w:val="007F39D1"/>
    <w:rsid w:val="007F4CF4"/>
    <w:rsid w:val="007F5A6D"/>
    <w:rsid w:val="007F761D"/>
    <w:rsid w:val="008032C7"/>
    <w:rsid w:val="00820C74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0277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44D0"/>
    <w:rsid w:val="008A5DE6"/>
    <w:rsid w:val="008B17B8"/>
    <w:rsid w:val="008C0D97"/>
    <w:rsid w:val="008C51C3"/>
    <w:rsid w:val="008C6EC2"/>
    <w:rsid w:val="008C7176"/>
    <w:rsid w:val="008D4CE2"/>
    <w:rsid w:val="008E7221"/>
    <w:rsid w:val="008F125C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23A6"/>
    <w:rsid w:val="00932D84"/>
    <w:rsid w:val="00933285"/>
    <w:rsid w:val="00937B85"/>
    <w:rsid w:val="009414BF"/>
    <w:rsid w:val="00946552"/>
    <w:rsid w:val="00950E98"/>
    <w:rsid w:val="009512B0"/>
    <w:rsid w:val="009535D9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1CB0"/>
    <w:rsid w:val="009F2C7D"/>
    <w:rsid w:val="009F38F1"/>
    <w:rsid w:val="00A01183"/>
    <w:rsid w:val="00A01C71"/>
    <w:rsid w:val="00A03F39"/>
    <w:rsid w:val="00A041FD"/>
    <w:rsid w:val="00A055E8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4654"/>
    <w:rsid w:val="00A97F7B"/>
    <w:rsid w:val="00AB0073"/>
    <w:rsid w:val="00AB3BC9"/>
    <w:rsid w:val="00AB3C63"/>
    <w:rsid w:val="00AB3F36"/>
    <w:rsid w:val="00AB5238"/>
    <w:rsid w:val="00AB602F"/>
    <w:rsid w:val="00AC23AB"/>
    <w:rsid w:val="00AC3185"/>
    <w:rsid w:val="00AC46A1"/>
    <w:rsid w:val="00AC5456"/>
    <w:rsid w:val="00AD0EE0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9B5"/>
    <w:rsid w:val="00B73BA5"/>
    <w:rsid w:val="00B76E4D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4E2E"/>
    <w:rsid w:val="00BD7950"/>
    <w:rsid w:val="00BE1999"/>
    <w:rsid w:val="00BF1A50"/>
    <w:rsid w:val="00BF4F03"/>
    <w:rsid w:val="00C00B02"/>
    <w:rsid w:val="00C0138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052F"/>
    <w:rsid w:val="00C534BF"/>
    <w:rsid w:val="00C553A1"/>
    <w:rsid w:val="00C55E0F"/>
    <w:rsid w:val="00C56095"/>
    <w:rsid w:val="00C56626"/>
    <w:rsid w:val="00C6089C"/>
    <w:rsid w:val="00C60DA1"/>
    <w:rsid w:val="00C62367"/>
    <w:rsid w:val="00C63D0E"/>
    <w:rsid w:val="00C63E5C"/>
    <w:rsid w:val="00C65700"/>
    <w:rsid w:val="00C664B4"/>
    <w:rsid w:val="00C71E59"/>
    <w:rsid w:val="00C74E66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67E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3B0"/>
    <w:rsid w:val="00D10B8D"/>
    <w:rsid w:val="00D12295"/>
    <w:rsid w:val="00D1311B"/>
    <w:rsid w:val="00D14B87"/>
    <w:rsid w:val="00D160DC"/>
    <w:rsid w:val="00D16B50"/>
    <w:rsid w:val="00D1715C"/>
    <w:rsid w:val="00D25FEE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87A8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2379"/>
    <w:rsid w:val="00DD43B2"/>
    <w:rsid w:val="00DD7C7E"/>
    <w:rsid w:val="00DE0CED"/>
    <w:rsid w:val="00DE451B"/>
    <w:rsid w:val="00DE4822"/>
    <w:rsid w:val="00DE58B1"/>
    <w:rsid w:val="00DF11CA"/>
    <w:rsid w:val="00DF4E78"/>
    <w:rsid w:val="00DF745B"/>
    <w:rsid w:val="00E035B3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3747B"/>
    <w:rsid w:val="00E4300B"/>
    <w:rsid w:val="00E4789C"/>
    <w:rsid w:val="00E47F78"/>
    <w:rsid w:val="00E502A9"/>
    <w:rsid w:val="00E506AE"/>
    <w:rsid w:val="00E50B88"/>
    <w:rsid w:val="00E547B1"/>
    <w:rsid w:val="00E657B3"/>
    <w:rsid w:val="00E65F16"/>
    <w:rsid w:val="00E72E22"/>
    <w:rsid w:val="00E74E90"/>
    <w:rsid w:val="00E76236"/>
    <w:rsid w:val="00E81E70"/>
    <w:rsid w:val="00E827C6"/>
    <w:rsid w:val="00E829DC"/>
    <w:rsid w:val="00E82D6C"/>
    <w:rsid w:val="00E82D91"/>
    <w:rsid w:val="00E85E19"/>
    <w:rsid w:val="00E8641D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6C91"/>
    <w:rsid w:val="00EE7437"/>
    <w:rsid w:val="00EF12C2"/>
    <w:rsid w:val="00EF158D"/>
    <w:rsid w:val="00EF35A6"/>
    <w:rsid w:val="00F02201"/>
    <w:rsid w:val="00F02EDC"/>
    <w:rsid w:val="00F06161"/>
    <w:rsid w:val="00F11155"/>
    <w:rsid w:val="00F13316"/>
    <w:rsid w:val="00F165AC"/>
    <w:rsid w:val="00F17EA8"/>
    <w:rsid w:val="00F215E8"/>
    <w:rsid w:val="00F2292E"/>
    <w:rsid w:val="00F26037"/>
    <w:rsid w:val="00F30018"/>
    <w:rsid w:val="00F34F22"/>
    <w:rsid w:val="00F35003"/>
    <w:rsid w:val="00F3579E"/>
    <w:rsid w:val="00F37631"/>
    <w:rsid w:val="00F37792"/>
    <w:rsid w:val="00F37E4B"/>
    <w:rsid w:val="00F42B9C"/>
    <w:rsid w:val="00F51D65"/>
    <w:rsid w:val="00F54B0F"/>
    <w:rsid w:val="00F54EB0"/>
    <w:rsid w:val="00F56B58"/>
    <w:rsid w:val="00F57EC9"/>
    <w:rsid w:val="00F63BC5"/>
    <w:rsid w:val="00F665CD"/>
    <w:rsid w:val="00F7300F"/>
    <w:rsid w:val="00F8107C"/>
    <w:rsid w:val="00F84F1F"/>
    <w:rsid w:val="00F86C2F"/>
    <w:rsid w:val="00F91A9E"/>
    <w:rsid w:val="00F955B7"/>
    <w:rsid w:val="00FA1C51"/>
    <w:rsid w:val="00FA3806"/>
    <w:rsid w:val="00FA3885"/>
    <w:rsid w:val="00FA48E1"/>
    <w:rsid w:val="00FA6B6C"/>
    <w:rsid w:val="00FA7FCA"/>
    <w:rsid w:val="00FB0A5A"/>
    <w:rsid w:val="00FB21A1"/>
    <w:rsid w:val="00FB2FA2"/>
    <w:rsid w:val="00FB4E6F"/>
    <w:rsid w:val="00FB6909"/>
    <w:rsid w:val="00FC6A1D"/>
    <w:rsid w:val="00FD0571"/>
    <w:rsid w:val="00FD391C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pras@arce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D36E24-7DDB-432B-A99F-1B24750D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29</TotalTime>
  <Pages>6</Pages>
  <Words>952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9</cp:revision>
  <cp:lastPrinted>2023-08-18T18:16:00Z</cp:lastPrinted>
  <dcterms:created xsi:type="dcterms:W3CDTF">2024-01-15T15:17:00Z</dcterms:created>
  <dcterms:modified xsi:type="dcterms:W3CDTF">2024-04-23T20:49:00Z</dcterms:modified>
</cp:coreProperties>
</file>