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0F010D">
        <w:rPr>
          <w:rFonts w:ascii="Arial" w:hAnsi="Arial" w:cs="Arial"/>
          <w:b/>
        </w:rPr>
        <w:t>2024-29-05470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B81CB4">
        <w:rPr>
          <w:rFonts w:ascii="Arial" w:hAnsi="Arial" w:cs="Arial"/>
          <w:b/>
        </w:rPr>
        <w:t>25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B81CB4">
        <w:rPr>
          <w:rFonts w:ascii="Arial" w:hAnsi="Arial" w:cs="Arial"/>
        </w:rPr>
        <w:t>23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29258D" w:rsidP="00427494">
            <w:r>
              <w:t>45.238</w:t>
            </w:r>
          </w:p>
        </w:tc>
        <w:tc>
          <w:tcPr>
            <w:tcW w:w="1994" w:type="dxa"/>
          </w:tcPr>
          <w:p w:rsidR="00762610" w:rsidRPr="00F172A2" w:rsidRDefault="0029258D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Duloxetina</w:t>
            </w:r>
            <w:proofErr w:type="spellEnd"/>
            <w:r>
              <w:t xml:space="preserve"> 60 mg</w:t>
            </w:r>
          </w:p>
        </w:tc>
        <w:tc>
          <w:tcPr>
            <w:tcW w:w="2854" w:type="dxa"/>
          </w:tcPr>
          <w:p w:rsidR="00762610" w:rsidRDefault="0029258D" w:rsidP="001D1BEF">
            <w:r>
              <w:t>DULOXETINA (COMPRIMIDOS) / (VARIANTE: CONCENTRACION 60) (BLISTER 30 COMPRIMIDO)</w:t>
            </w:r>
          </w:p>
        </w:tc>
        <w:tc>
          <w:tcPr>
            <w:tcW w:w="1781" w:type="dxa"/>
          </w:tcPr>
          <w:p w:rsidR="00762610" w:rsidRDefault="0029258D" w:rsidP="00427494">
            <w:r>
              <w:t>300,00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F545FA" w:rsidRDefault="0029258D" w:rsidP="00427494">
            <w:r>
              <w:t>17.038</w:t>
            </w:r>
          </w:p>
        </w:tc>
        <w:tc>
          <w:tcPr>
            <w:tcW w:w="1994" w:type="dxa"/>
          </w:tcPr>
          <w:p w:rsidR="00F545FA" w:rsidRDefault="0029258D" w:rsidP="00F172A2">
            <w:proofErr w:type="spellStart"/>
            <w:r>
              <w:t>Sertralina</w:t>
            </w:r>
            <w:proofErr w:type="spellEnd"/>
            <w:r>
              <w:t xml:space="preserve"> 50 mg</w:t>
            </w:r>
          </w:p>
        </w:tc>
        <w:tc>
          <w:tcPr>
            <w:tcW w:w="2854" w:type="dxa"/>
          </w:tcPr>
          <w:p w:rsidR="00F545FA" w:rsidRDefault="0029258D" w:rsidP="001D1BEF">
            <w:r>
              <w:t>SERTRALINA (COMPRIMIDOS) / (VARIANTE: CONCENTRACION 50) (BLISTER 30 COMPRIMIDO (CM))</w:t>
            </w:r>
          </w:p>
        </w:tc>
        <w:tc>
          <w:tcPr>
            <w:tcW w:w="1781" w:type="dxa"/>
          </w:tcPr>
          <w:p w:rsidR="00F545FA" w:rsidRDefault="0029258D" w:rsidP="00427494">
            <w:r>
              <w:t>7.500,00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</w:tcPr>
          <w:p w:rsidR="00F545FA" w:rsidRDefault="0029258D" w:rsidP="00427494">
            <w:r>
              <w:t>32.208</w:t>
            </w:r>
          </w:p>
        </w:tc>
        <w:tc>
          <w:tcPr>
            <w:tcW w:w="1994" w:type="dxa"/>
          </w:tcPr>
          <w:p w:rsidR="00F545FA" w:rsidRDefault="0029258D" w:rsidP="00F172A2">
            <w:r>
              <w:t>Ibuprofeno c/codeína</w:t>
            </w:r>
          </w:p>
        </w:tc>
        <w:tc>
          <w:tcPr>
            <w:tcW w:w="2854" w:type="dxa"/>
          </w:tcPr>
          <w:p w:rsidR="00F545FA" w:rsidRDefault="0029258D" w:rsidP="001D1BEF">
            <w:r>
              <w:t>AINES CON CODEINA (COMPRIMIDOS) / (VARIANTE: CONCENTRACION 400-30 (IBUP-COD)) (BLISTER 16 COMPRIMIDO (CM))</w:t>
            </w:r>
          </w:p>
        </w:tc>
        <w:tc>
          <w:tcPr>
            <w:tcW w:w="1781" w:type="dxa"/>
          </w:tcPr>
          <w:p w:rsidR="00F545FA" w:rsidRDefault="0029258D" w:rsidP="00427494">
            <w:r>
              <w:t>1.600,00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</w:tcPr>
          <w:p w:rsidR="00F545FA" w:rsidRDefault="0029258D" w:rsidP="00427494">
            <w:r>
              <w:t>31.413</w:t>
            </w:r>
          </w:p>
        </w:tc>
        <w:tc>
          <w:tcPr>
            <w:tcW w:w="1994" w:type="dxa"/>
          </w:tcPr>
          <w:p w:rsidR="00F545FA" w:rsidRDefault="0029258D" w:rsidP="00F172A2">
            <w:proofErr w:type="spellStart"/>
            <w:r>
              <w:t>Clonazepan</w:t>
            </w:r>
            <w:proofErr w:type="spellEnd"/>
            <w:r>
              <w:t xml:space="preserve"> gotas 2.5</w:t>
            </w:r>
          </w:p>
        </w:tc>
        <w:tc>
          <w:tcPr>
            <w:tcW w:w="2854" w:type="dxa"/>
          </w:tcPr>
          <w:p w:rsidR="00F545FA" w:rsidRDefault="0029258D" w:rsidP="001D1BEF">
            <w:r>
              <w:t>CLONAZEPAM (GOTAS) / (VARIANTE: CONCENTRACION 2.5) (FRASCO 10 GOTA (ML))</w:t>
            </w:r>
          </w:p>
        </w:tc>
        <w:tc>
          <w:tcPr>
            <w:tcW w:w="1781" w:type="dxa"/>
          </w:tcPr>
          <w:p w:rsidR="00F545FA" w:rsidRDefault="0029258D" w:rsidP="00427494">
            <w:r>
              <w:t>50,00</w:t>
            </w:r>
          </w:p>
        </w:tc>
      </w:tr>
      <w:tr w:rsidR="00F545FA" w:rsidRPr="000A5C27" w:rsidTr="006676FC">
        <w:tc>
          <w:tcPr>
            <w:tcW w:w="906" w:type="dxa"/>
          </w:tcPr>
          <w:p w:rsidR="00F545FA" w:rsidRDefault="00F545FA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</w:tcPr>
          <w:p w:rsidR="00F545FA" w:rsidRDefault="0029258D" w:rsidP="00427494">
            <w:r>
              <w:t>16.656</w:t>
            </w:r>
          </w:p>
        </w:tc>
        <w:tc>
          <w:tcPr>
            <w:tcW w:w="1994" w:type="dxa"/>
          </w:tcPr>
          <w:p w:rsidR="00F545FA" w:rsidRDefault="0029258D" w:rsidP="00F172A2">
            <w:proofErr w:type="spellStart"/>
            <w:r>
              <w:t>Bupropion</w:t>
            </w:r>
            <w:proofErr w:type="spellEnd"/>
            <w:r>
              <w:t xml:space="preserve"> 150 mg</w:t>
            </w:r>
          </w:p>
        </w:tc>
        <w:tc>
          <w:tcPr>
            <w:tcW w:w="2854" w:type="dxa"/>
          </w:tcPr>
          <w:p w:rsidR="00F545FA" w:rsidRDefault="00D22B7F" w:rsidP="001D1BEF">
            <w:r>
              <w:t>BUPROPION (COMPRIMIDOS) / (VARIANTE: CONCENTRACION 150) (BLISTER 30 COMPRIMIDO (CM))</w:t>
            </w:r>
          </w:p>
        </w:tc>
        <w:tc>
          <w:tcPr>
            <w:tcW w:w="1781" w:type="dxa"/>
          </w:tcPr>
          <w:p w:rsidR="00F545FA" w:rsidRDefault="00D22B7F" w:rsidP="00427494">
            <w:r>
              <w:t>1.500,00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lastRenderedPageBreak/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lastRenderedPageBreak/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A1" w:rsidRDefault="00A87DA1" w:rsidP="00427494">
      <w:pPr>
        <w:spacing w:after="0" w:line="240" w:lineRule="auto"/>
      </w:pPr>
      <w:r>
        <w:separator/>
      </w:r>
    </w:p>
  </w:endnote>
  <w:endnote w:type="continuationSeparator" w:id="0">
    <w:p w:rsidR="00A87DA1" w:rsidRDefault="00A87DA1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A1" w:rsidRDefault="00A87DA1" w:rsidP="00427494">
      <w:pPr>
        <w:spacing w:after="0" w:line="240" w:lineRule="auto"/>
      </w:pPr>
      <w:r>
        <w:separator/>
      </w:r>
    </w:p>
  </w:footnote>
  <w:footnote w:type="continuationSeparator" w:id="0">
    <w:p w:rsidR="00A87DA1" w:rsidRDefault="00A87DA1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7DA1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380747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83FF5"/>
    <w:rsid w:val="00090E01"/>
    <w:rsid w:val="000A449C"/>
    <w:rsid w:val="000A5C27"/>
    <w:rsid w:val="000F010D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2610"/>
    <w:rsid w:val="00762C75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B064D7"/>
    <w:rsid w:val="00B2424B"/>
    <w:rsid w:val="00B67E57"/>
    <w:rsid w:val="00B74185"/>
    <w:rsid w:val="00B76146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2024-04-23T15:33:00Z</dcterms:created>
  <dcterms:modified xsi:type="dcterms:W3CDTF">2024-04-23T15:33:00Z</dcterms:modified>
</cp:coreProperties>
</file>