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CB" w:rsidRPr="00A265CB" w:rsidRDefault="00A265CB" w:rsidP="00A265CB">
      <w:pPr>
        <w:jc w:val="both"/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</w:pPr>
      <w:r w:rsidRPr="00A265CB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>Consulta N° 1:</w:t>
      </w:r>
    </w:p>
    <w:p w:rsidR="00954663" w:rsidRPr="00A265CB" w:rsidRDefault="00A265CB" w:rsidP="00A265CB">
      <w:pPr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A265CB">
        <w:rPr>
          <w:rFonts w:ascii="Book Antiqua" w:hAnsi="Book Antiqua"/>
          <w:color w:val="000000"/>
          <w:sz w:val="24"/>
          <w:szCs w:val="24"/>
          <w:shd w:val="clear" w:color="auto" w:fill="FFFFFF"/>
        </w:rPr>
        <w:t>Nuestra empresa está interesada en presentar una propuesta para la Licitación Abreviada 101/2018. Solicitamos una segunda visita de obra con la correspondiente prórroga para la presentación de la propuesta.</w:t>
      </w:r>
    </w:p>
    <w:p w:rsidR="00A265CB" w:rsidRPr="00A265CB" w:rsidRDefault="00A265CB" w:rsidP="00A265CB">
      <w:pPr>
        <w:jc w:val="both"/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</w:pPr>
      <w:r w:rsidRPr="00A265CB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>Respuesta:</w:t>
      </w:r>
    </w:p>
    <w:p w:rsidR="00A265CB" w:rsidRPr="00A265CB" w:rsidRDefault="00A265CB" w:rsidP="00A265C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es-UY"/>
        </w:rPr>
      </w:pPr>
      <w:r w:rsidRPr="00A265CB">
        <w:rPr>
          <w:rFonts w:ascii="Book Antiqua" w:eastAsia="Times New Roman" w:hAnsi="Book Antiqua" w:cs="Arial"/>
          <w:color w:val="000000"/>
          <w:sz w:val="24"/>
          <w:szCs w:val="24"/>
          <w:lang w:eastAsia="es-UY"/>
        </w:rPr>
        <w:t>Se informa que la visita es única y obligatoria  y se realizó el día </w:t>
      </w:r>
      <w:r w:rsidRPr="00A265CB">
        <w:rPr>
          <w:rFonts w:ascii="Book Antiqua" w:eastAsia="Times New Roman" w:hAnsi="Book Antiqua" w:cs="Arial"/>
          <w:color w:val="005A95"/>
          <w:sz w:val="24"/>
          <w:szCs w:val="24"/>
          <w:lang w:eastAsia="es-UY"/>
        </w:rPr>
        <w:t>8 de Noviembre</w:t>
      </w:r>
      <w:r w:rsidRPr="00A265CB">
        <w:rPr>
          <w:rFonts w:ascii="Book Antiqua" w:eastAsia="Times New Roman" w:hAnsi="Book Antiqua" w:cs="Arial"/>
          <w:color w:val="000000"/>
          <w:sz w:val="24"/>
          <w:szCs w:val="24"/>
          <w:lang w:eastAsia="es-UY"/>
        </w:rPr>
        <w:t>.</w:t>
      </w:r>
    </w:p>
    <w:p w:rsidR="00A265CB" w:rsidRPr="00A265CB" w:rsidRDefault="00A265CB" w:rsidP="00A265CB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es-UY"/>
        </w:rPr>
      </w:pPr>
      <w:r w:rsidRPr="00A265CB">
        <w:rPr>
          <w:rFonts w:ascii="Book Antiqua" w:eastAsia="Times New Roman" w:hAnsi="Book Antiqua" w:cs="Arial"/>
          <w:color w:val="000000"/>
          <w:sz w:val="24"/>
          <w:szCs w:val="24"/>
          <w:lang w:eastAsia="es-UY"/>
        </w:rPr>
        <w:t>La prórroga solamente la pueden solicitar las empresas que participaron en el proceso y la visita, y en este caso particular NO habrá prórroga dada la necesidad de contar con el inmueble en el menor tiempo posible.</w:t>
      </w:r>
    </w:p>
    <w:p w:rsidR="00A265CB" w:rsidRPr="00A265CB" w:rsidRDefault="00A265CB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sectPr w:rsidR="00A265CB" w:rsidRPr="00A265CB" w:rsidSect="007F37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65CB"/>
    <w:rsid w:val="007F3711"/>
    <w:rsid w:val="00A265CB"/>
    <w:rsid w:val="00A372EC"/>
    <w:rsid w:val="00DC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A26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1</cp:revision>
  <dcterms:created xsi:type="dcterms:W3CDTF">2018-11-14T17:01:00Z</dcterms:created>
  <dcterms:modified xsi:type="dcterms:W3CDTF">2018-11-14T17:05:00Z</dcterms:modified>
</cp:coreProperties>
</file>